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2311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A2311E" w:rsidRDefault="00A2311E">
            <w:pPr>
              <w:spacing w:after="0"/>
              <w:jc w:val="center"/>
            </w:pPr>
            <w:r>
              <w:rPr>
                <w:sz w:val="28"/>
                <w:szCs w:val="28"/>
              </w:rPr>
              <w:t>приказом Министерства</w:t>
            </w:r>
          </w:p>
          <w:p w:rsidR="00A2311E" w:rsidRDefault="00A2311E">
            <w:pPr>
              <w:spacing w:after="0"/>
              <w:jc w:val="center"/>
            </w:pPr>
            <w:r>
              <w:rPr>
                <w:sz w:val="28"/>
                <w:szCs w:val="28"/>
              </w:rPr>
              <w:t>труда и социальной защиты</w:t>
            </w:r>
          </w:p>
          <w:p w:rsidR="00A2311E" w:rsidRDefault="00A2311E">
            <w:pPr>
              <w:spacing w:after="0"/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A2311E" w:rsidRDefault="00A2311E">
            <w:pPr>
              <w:spacing w:after="0"/>
              <w:jc w:val="center"/>
            </w:pPr>
            <w:r>
              <w:rPr>
                <w:sz w:val="28"/>
                <w:szCs w:val="28"/>
              </w:rPr>
              <w:t>от ___ ____________2022 г.</w:t>
            </w:r>
          </w:p>
          <w:p w:rsidR="00A2311E" w:rsidRDefault="00A2311E">
            <w:pPr>
              <w:spacing w:after="0"/>
              <w:jc w:val="center"/>
            </w:pPr>
            <w:r>
              <w:rPr>
                <w:sz w:val="28"/>
                <w:szCs w:val="28"/>
              </w:rPr>
              <w:t>№______</w:t>
            </w:r>
          </w:p>
        </w:tc>
      </w:tr>
    </w:tbl>
    <w:p w:rsidR="00A2311E" w:rsidRDefault="00A2311E">
      <w:pPr>
        <w:spacing w:after="0"/>
        <w:jc w:val="right"/>
        <w:rPr>
          <w:b/>
          <w:sz w:val="28"/>
          <w:szCs w:val="28"/>
        </w:rPr>
      </w:pPr>
    </w:p>
    <w:p w:rsidR="00A2311E" w:rsidRDefault="00A2311E">
      <w:pPr>
        <w:spacing w:after="0"/>
        <w:jc w:val="right"/>
        <w:rPr>
          <w:b/>
          <w:sz w:val="28"/>
          <w:szCs w:val="28"/>
        </w:rPr>
      </w:pPr>
    </w:p>
    <w:p w:rsidR="00A2311E" w:rsidRDefault="00A2311E">
      <w:pPr>
        <w:spacing w:after="0"/>
        <w:jc w:val="center"/>
      </w:pPr>
      <w:r>
        <w:rPr>
          <w:b/>
          <w:sz w:val="52"/>
          <w:szCs w:val="52"/>
        </w:rPr>
        <w:t>ПРОФЕССИОНАЛЬНЫЙ СТАНДАРТ</w:t>
      </w:r>
    </w:p>
    <w:p w:rsidR="00A2311E" w:rsidRDefault="00A2311E">
      <w:pPr>
        <w:spacing w:after="0" w:line="240" w:lineRule="auto"/>
        <w:jc w:val="center"/>
      </w:pPr>
      <w:r>
        <w:rPr>
          <w:b/>
          <w:sz w:val="32"/>
          <w:szCs w:val="32"/>
        </w:rPr>
        <w:t>Специалист по техническому диагностированию пассажирских канатных дорог и фуникулеров</w:t>
      </w:r>
    </w:p>
    <w:p w:rsidR="00A2311E" w:rsidRDefault="00A2311E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100" w:type="pct"/>
        <w:tblInd w:w="7338" w:type="dxa"/>
        <w:tblLayout w:type="fixed"/>
        <w:tblLook w:val="0000" w:firstRow="0" w:lastRow="0" w:firstColumn="0" w:lastColumn="0" w:noHBand="0" w:noVBand="0"/>
      </w:tblPr>
      <w:tblGrid>
        <w:gridCol w:w="2293"/>
      </w:tblGrid>
      <w:tr w:rsidR="00A2311E">
        <w:trPr>
          <w:trHeight w:val="399"/>
        </w:trPr>
        <w:tc>
          <w:tcPr>
            <w:tcW w:w="22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i/>
              </w:rPr>
            </w:pPr>
          </w:p>
          <w:p w:rsidR="00A2311E" w:rsidRDefault="00A2311E">
            <w:pPr>
              <w:spacing w:after="0" w:line="240" w:lineRule="auto"/>
              <w:rPr>
                <w:i/>
              </w:rPr>
            </w:pPr>
          </w:p>
        </w:tc>
      </w:tr>
      <w:tr w:rsidR="00A2311E">
        <w:trPr>
          <w:trHeight w:val="399"/>
        </w:trPr>
        <w:tc>
          <w:tcPr>
            <w:tcW w:w="2245" w:type="dxa"/>
            <w:tcBorders>
              <w:top w:val="single" w:sz="2" w:space="0" w:color="7F7F7F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</w:rPr>
              <w:t>Регистрационный номер</w:t>
            </w:r>
          </w:p>
        </w:tc>
      </w:tr>
    </w:tbl>
    <w:p w:rsidR="00A2311E" w:rsidRDefault="00A2311E">
      <w:pPr>
        <w:spacing w:after="0"/>
        <w:jc w:val="center"/>
      </w:pPr>
      <w:r>
        <w:rPr>
          <w:b/>
          <w:sz w:val="28"/>
          <w:szCs w:val="28"/>
        </w:rPr>
        <w:t>Содержание</w:t>
      </w:r>
    </w:p>
    <w:p w:rsidR="00A2311E" w:rsidRDefault="00A2311E">
      <w:pPr>
        <w:spacing w:after="0"/>
        <w:rPr>
          <w:b/>
          <w:sz w:val="24"/>
          <w:szCs w:val="28"/>
        </w:rPr>
      </w:pPr>
    </w:p>
    <w:p w:rsidR="00A2311E" w:rsidRDefault="00A2311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</w:pPr>
      <w:r>
        <w:rPr>
          <w:sz w:val="24"/>
        </w:rPr>
        <w:t>Общие сведения</w:t>
      </w:r>
    </w:p>
    <w:p w:rsidR="00A2311E" w:rsidRDefault="00A2311E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</w:pPr>
      <w:r>
        <w:rPr>
          <w:sz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p w:rsidR="00A2311E" w:rsidRDefault="00A2311E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</w:pPr>
      <w:r>
        <w:rPr>
          <w:sz w:val="24"/>
        </w:rPr>
        <w:t>Характеристика обобщенных трудовых функций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«Подготовка к техническому диагностированию» ПКД»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 xml:space="preserve">Обобщенная трудовая функция «Организация проведения технического диагностирования ПКД» 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 xml:space="preserve">Обобщенная трудовая функция «Мониторинг </w:t>
      </w:r>
      <w:r>
        <w:rPr>
          <w:sz w:val="24"/>
          <w:szCs w:val="24"/>
          <w:lang w:eastAsia="en-US"/>
        </w:rPr>
        <w:t xml:space="preserve">технического состояния </w:t>
      </w:r>
      <w:r>
        <w:rPr>
          <w:sz w:val="24"/>
        </w:rPr>
        <w:t xml:space="preserve">ПКД» 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«Обследование расположения и параметров трассы ПКД, зон безопасности, проходов, рабочих зон и зон посадки-высадки»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«Техническое диагностирование стальных канатов»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«Техническое диагностирование приводов, тормозов, шкивов, механических, станционных, натяжных устройств</w:t>
      </w:r>
      <w:r>
        <w:rPr>
          <w:color w:val="FF0000"/>
          <w:sz w:val="24"/>
        </w:rPr>
        <w:t xml:space="preserve"> </w:t>
      </w:r>
      <w:r>
        <w:rPr>
          <w:sz w:val="24"/>
        </w:rPr>
        <w:t>и гидрооборудования»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«Техническое диагностирование подвижного состава»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«Техническое диагностирование органов управления, устройств и приборов безопасности»</w:t>
      </w:r>
    </w:p>
    <w:p w:rsidR="00A2311E" w:rsidRDefault="00A231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«Техническое диагностирование электрооборудования»</w:t>
      </w:r>
    </w:p>
    <w:p w:rsidR="00A2311E" w:rsidRDefault="00A2311E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</w:pPr>
      <w:r>
        <w:rPr>
          <w:sz w:val="24"/>
        </w:rPr>
        <w:t xml:space="preserve">Обобщенная трудовая функция «Обследование </w:t>
      </w:r>
      <w:r>
        <w:rPr>
          <w:sz w:val="24"/>
          <w:szCs w:val="24"/>
        </w:rPr>
        <w:t>зданий, сооружений,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</w:rPr>
        <w:t>металлических конструкций, в том числе линейных опор»</w:t>
      </w:r>
    </w:p>
    <w:p w:rsidR="00A2311E" w:rsidRDefault="00A2311E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«Обследование средств эвакуации и контроль проведения спасательной операции пассажиров»</w:t>
      </w:r>
    </w:p>
    <w:p w:rsidR="00A2311E" w:rsidRDefault="00A2311E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</w:pPr>
      <w:r>
        <w:rPr>
          <w:sz w:val="24"/>
        </w:rPr>
        <w:t>Обобщенная трудовая функция «Риск анализ аварий</w:t>
      </w:r>
      <w:r>
        <w:rPr>
          <w:sz w:val="24"/>
          <w:szCs w:val="24"/>
        </w:rPr>
        <w:t xml:space="preserve"> и связанных с ней угроз негативных последствий</w:t>
      </w:r>
      <w:r>
        <w:rPr>
          <w:sz w:val="24"/>
        </w:rPr>
        <w:t>, оформление результатов технического диагностирования ПКД»</w:t>
      </w:r>
    </w:p>
    <w:p w:rsidR="00A2311E" w:rsidRDefault="00A2311E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567"/>
      </w:pPr>
      <w:r>
        <w:rPr>
          <w:sz w:val="24"/>
        </w:rPr>
        <w:t>Сведения об организациях-разработчиках профессионального стандарта</w:t>
      </w: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Pr="0057552A" w:rsidRDefault="00A2311E">
      <w:pPr>
        <w:spacing w:after="0"/>
        <w:jc w:val="center"/>
        <w:rPr>
          <w:b/>
          <w:sz w:val="28"/>
        </w:rPr>
      </w:pPr>
    </w:p>
    <w:p w:rsidR="00A2311E" w:rsidRDefault="00A2311E">
      <w:pPr>
        <w:spacing w:after="0"/>
        <w:jc w:val="center"/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Общие сведения</w:t>
      </w:r>
    </w:p>
    <w:tbl>
      <w:tblPr>
        <w:tblW w:w="475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8"/>
        <w:gridCol w:w="278"/>
        <w:gridCol w:w="1250"/>
        <w:gridCol w:w="381"/>
      </w:tblGrid>
      <w:tr w:rsidR="00A2311E">
        <w:trPr>
          <w:trHeight w:val="437"/>
        </w:trPr>
        <w:tc>
          <w:tcPr>
            <w:tcW w:w="7805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311E" w:rsidRDefault="00A2311E">
            <w:pPr>
              <w:snapToGrid w:val="0"/>
              <w:spacing w:after="0"/>
              <w:ind w:right="41"/>
              <w:rPr>
                <w:sz w:val="24"/>
                <w:szCs w:val="24"/>
              </w:rPr>
            </w:pPr>
          </w:p>
          <w:p w:rsidR="00A2311E" w:rsidRDefault="00A2311E">
            <w:pPr>
              <w:spacing w:after="0" w:line="240" w:lineRule="auto"/>
              <w:ind w:right="41"/>
              <w:jc w:val="center"/>
            </w:pPr>
            <w:r>
              <w:rPr>
                <w:sz w:val="24"/>
                <w:szCs w:val="24"/>
              </w:rPr>
              <w:t>Техническое диагностирование пассажирских канатных дорог и фуникулеров</w:t>
            </w:r>
          </w:p>
        </w:tc>
        <w:tc>
          <w:tcPr>
            <w:tcW w:w="275" w:type="dxa"/>
            <w:tcBorders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311E" w:rsidRDefault="00A2311E">
            <w:pPr>
              <w:snapToGrid w:val="0"/>
              <w:spacing w:after="0"/>
              <w:ind w:right="41"/>
              <w:rPr>
                <w:i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311E" w:rsidRDefault="00A2311E">
            <w:pPr>
              <w:snapToGrid w:val="0"/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A2311E" w:rsidRDefault="00A2311E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A2311E">
        <w:tc>
          <w:tcPr>
            <w:tcW w:w="808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2311E" w:rsidRDefault="00A2311E">
            <w:pPr>
              <w:spacing w:after="0" w:line="240" w:lineRule="auto"/>
              <w:ind w:right="41"/>
              <w:jc w:val="center"/>
            </w:pPr>
            <w:r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237" w:type="dxa"/>
            <w:tcBorders>
              <w:top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311E" w:rsidRDefault="00A2311E">
            <w:pPr>
              <w:spacing w:after="0" w:line="240" w:lineRule="auto"/>
              <w:ind w:right="41"/>
              <w:jc w:val="center"/>
            </w:pPr>
            <w:r>
              <w:rPr>
                <w:sz w:val="18"/>
                <w:szCs w:val="20"/>
              </w:rPr>
              <w:t>Код</w:t>
            </w:r>
          </w:p>
        </w:tc>
        <w:tc>
          <w:tcPr>
            <w:tcW w:w="377" w:type="dxa"/>
            <w:shd w:val="clear" w:color="auto" w:fill="auto"/>
          </w:tcPr>
          <w:p w:rsidR="00A2311E" w:rsidRDefault="00A2311E">
            <w:pPr>
              <w:snapToGrid w:val="0"/>
              <w:rPr>
                <w:sz w:val="18"/>
                <w:szCs w:val="20"/>
              </w:rPr>
            </w:pPr>
          </w:p>
        </w:tc>
      </w:tr>
      <w:tr w:rsidR="00A2311E">
        <w:tblPrEx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0"/>
              </w:rPr>
            </w:pPr>
          </w:p>
          <w:p w:rsidR="00A2311E" w:rsidRDefault="00A2311E">
            <w:pPr>
              <w:spacing w:after="0"/>
              <w:jc w:val="both"/>
            </w:pPr>
            <w:r>
              <w:rPr>
                <w:sz w:val="24"/>
                <w:szCs w:val="24"/>
              </w:rPr>
              <w:t>Основная цель вида профессиональной деятельности:</w:t>
            </w:r>
          </w:p>
          <w:p w:rsidR="00A2311E" w:rsidRDefault="00A2311E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71"/>
            </w:tblGrid>
            <w:tr w:rsidR="00A2311E">
              <w:trPr>
                <w:trHeight w:val="1128"/>
              </w:trPr>
              <w:tc>
                <w:tcPr>
                  <w:tcW w:w="9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pacing w:after="0" w:line="240" w:lineRule="auto"/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Обеспечение безопасности, надёжности и эффективности функционирования пассажирских канатных дорог и фуникулеров (далее ПКД) путем оценки и прогнозирования технического состояния механического, электрического, гидравлического оборудования, систем управления и безопасности дорог, зданий и сооружений ПКД </w:t>
                  </w:r>
                </w:p>
              </w:tc>
            </w:tr>
          </w:tbl>
          <w:p w:rsidR="00A2311E" w:rsidRDefault="00A2311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 xml:space="preserve">Группа занятий:  </w:t>
            </w:r>
          </w:p>
          <w:p w:rsidR="00A2311E" w:rsidRDefault="00A2311E">
            <w:pPr>
              <w:spacing w:after="0" w:line="240" w:lineRule="auto"/>
              <w:rPr>
                <w:sz w:val="24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3600"/>
              <w:gridCol w:w="1219"/>
              <w:gridCol w:w="3421"/>
            </w:tblGrid>
            <w:tr w:rsidR="00A2311E">
              <w:tc>
                <w:tcPr>
                  <w:tcW w:w="1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t>2141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t>Инженеры в промышленности и на производстве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(код ОКЗ</w:t>
            </w:r>
            <w:r>
              <w:rPr>
                <w:rStyle w:val="af1"/>
                <w:sz w:val="20"/>
                <w:szCs w:val="20"/>
              </w:rPr>
              <w:endnoteReference w:id="1"/>
            </w:r>
            <w:r>
              <w:rPr>
                <w:sz w:val="20"/>
                <w:szCs w:val="20"/>
              </w:rPr>
              <w:t>)                      (наименование)                            (код ОКЗ)                        (наименование)</w:t>
            </w:r>
          </w:p>
          <w:p w:rsidR="00A2311E" w:rsidRDefault="00A2311E">
            <w:pPr>
              <w:spacing w:after="0" w:line="240" w:lineRule="auto"/>
              <w:rPr>
                <w:sz w:val="24"/>
                <w:szCs w:val="20"/>
              </w:rPr>
            </w:pPr>
          </w:p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Отнесение к видам экономической деятельности:</w:t>
            </w:r>
          </w:p>
          <w:p w:rsidR="00A2311E" w:rsidRPr="0057552A" w:rsidRDefault="00A2311E">
            <w:pPr>
              <w:spacing w:after="0" w:line="240" w:lineRule="auto"/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791"/>
            </w:tblGrid>
            <w:tr w:rsidR="00A2311E">
              <w:trPr>
                <w:trHeight w:val="228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49.31.25</w:t>
                  </w:r>
                </w:p>
              </w:tc>
              <w:tc>
                <w:tcPr>
                  <w:tcW w:w="7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      </w:r>
                </w:p>
              </w:tc>
            </w:tr>
            <w:tr w:rsidR="00A2311E">
              <w:trPr>
                <w:trHeight w:val="228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49.39.2</w:t>
                  </w:r>
                </w:p>
              </w:tc>
              <w:tc>
                <w:tcPr>
                  <w:tcW w:w="7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Перевозка пассажиров фуникулерами, подвесными канатными дорогами и лыжными подъемниками, не являющимися частью внутригородской,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2F2F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пригородной или городской и пригородной транспортных систем</w:t>
                  </w:r>
                </w:p>
              </w:tc>
            </w:tr>
            <w:tr w:rsidR="00A2311E">
              <w:trPr>
                <w:trHeight w:val="228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71.20</w:t>
                  </w:r>
                </w:p>
              </w:tc>
              <w:tc>
                <w:tcPr>
                  <w:tcW w:w="7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Технические испытания, исследования, анализ и сертификация, включая испытания качества и надежности изделий, испытания работоспособности готовой продукции, неразрушающие испытания и анализ сварных швов и стыков, испытания и анализ на наличие повреждений  и т.п.</w:t>
                  </w:r>
                </w:p>
              </w:tc>
            </w:tr>
            <w:tr w:rsidR="00A2311E">
              <w:trPr>
                <w:trHeight w:val="228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74.90.31</w:t>
                  </w:r>
                </w:p>
              </w:tc>
              <w:tc>
                <w:tcPr>
                  <w:tcW w:w="7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Предоставление услуг по проведению оценки уязвимости объектов транспортной инфраструктуры и транспортных средств</w:t>
                  </w:r>
                </w:p>
              </w:tc>
            </w:tr>
            <w:tr w:rsidR="00A2311E">
              <w:trPr>
                <w:trHeight w:val="228"/>
              </w:trPr>
              <w:tc>
                <w:tcPr>
                  <w:tcW w:w="1843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-113" w:right="-103"/>
                    <w:jc w:val="center"/>
                  </w:pPr>
                  <w:r>
                    <w:rPr>
                      <w:sz w:val="20"/>
                      <w:szCs w:val="20"/>
                    </w:rPr>
                    <w:t>(код ОКВЭД</w:t>
                  </w:r>
                  <w:r>
                    <w:rPr>
                      <w:rStyle w:val="af1"/>
                      <w:sz w:val="20"/>
                      <w:szCs w:val="20"/>
                      <w:lang w:val="en-US"/>
                    </w:rPr>
                    <w:endnoteReference w:id="2"/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91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pStyle w:val="ConsPlusNormal"/>
                    <w:snapToGrid w:val="0"/>
                    <w:jc w:val="center"/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(наименование вида экономической деятельности)</w:t>
                  </w:r>
                </w:p>
              </w:tc>
            </w:tr>
          </w:tbl>
          <w:p w:rsidR="00A2311E" w:rsidRDefault="00A231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A2311E" w:rsidRDefault="00A2311E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A2311E" w:rsidRDefault="00A2311E">
      <w:pPr>
        <w:spacing w:after="0" w:line="240" w:lineRule="auto"/>
        <w:jc w:val="center"/>
      </w:pPr>
    </w:p>
    <w:p w:rsidR="00A2311E" w:rsidRDefault="00A2311E">
      <w:pPr>
        <w:spacing w:after="0" w:line="240" w:lineRule="auto"/>
        <w:jc w:val="center"/>
      </w:pPr>
    </w:p>
    <w:p w:rsidR="00A2311E" w:rsidRDefault="00A2311E">
      <w:pPr>
        <w:spacing w:after="0" w:line="240" w:lineRule="auto"/>
        <w:jc w:val="center"/>
      </w:pPr>
    </w:p>
    <w:p w:rsidR="00A2311E" w:rsidRDefault="00A2311E">
      <w:pPr>
        <w:spacing w:after="0" w:line="240" w:lineRule="auto"/>
        <w:jc w:val="center"/>
      </w:pPr>
    </w:p>
    <w:p w:rsidR="00A2311E" w:rsidRDefault="00A2311E">
      <w:pPr>
        <w:sectPr w:rsidR="00A2311E">
          <w:headerReference w:type="default" r:id="rId7"/>
          <w:endnotePr>
            <w:numFmt w:val="decimal"/>
          </w:endnotePr>
          <w:pgSz w:w="11906" w:h="16838"/>
          <w:pgMar w:top="851" w:right="567" w:bottom="851" w:left="1134" w:header="425" w:footer="720" w:gutter="0"/>
          <w:cols w:space="720"/>
          <w:titlePg/>
          <w:docGrid w:linePitch="360"/>
        </w:sectPr>
      </w:pPr>
    </w:p>
    <w:p w:rsidR="00A2311E" w:rsidRDefault="00A2311E">
      <w:pPr>
        <w:pageBreakBefore/>
        <w:spacing w:after="0" w:line="240" w:lineRule="auto"/>
        <w:jc w:val="center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Описание трудовых функций, входящих в профессиональный стандарт (функциональная карта вида</w:t>
      </w:r>
      <w:r w:rsidRPr="005755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профессиональной деятельности)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"/>
        <w:gridCol w:w="4475"/>
        <w:gridCol w:w="1187"/>
        <w:gridCol w:w="6463"/>
        <w:gridCol w:w="1312"/>
        <w:gridCol w:w="1363"/>
      </w:tblGrid>
      <w:tr w:rsidR="00A2311E"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Обобщенные трудовые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функции</w:t>
            </w:r>
          </w:p>
        </w:tc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Трудовые функции</w:t>
            </w:r>
          </w:p>
        </w:tc>
      </w:tr>
      <w:tr w:rsidR="00A2311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142" w:right="-108"/>
              <w:jc w:val="center"/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108" w:right="-108"/>
              <w:jc w:val="center"/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22" w:right="-108"/>
              <w:jc w:val="center"/>
            </w:pPr>
            <w:r>
              <w:rPr>
                <w:sz w:val="24"/>
                <w:szCs w:val="24"/>
                <w:lang w:eastAsia="en-US"/>
              </w:rPr>
              <w:t>уровень</w:t>
            </w:r>
          </w:p>
          <w:p w:rsidR="00A2311E" w:rsidRDefault="00A2311E">
            <w:pPr>
              <w:spacing w:after="0" w:line="240" w:lineRule="auto"/>
              <w:ind w:left="-22" w:right="-108"/>
              <w:jc w:val="center"/>
            </w:pPr>
            <w:r>
              <w:rPr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22" w:right="-108"/>
              <w:jc w:val="center"/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22" w:right="-108"/>
              <w:jc w:val="center"/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-22"/>
              <w:jc w:val="center"/>
            </w:pPr>
            <w:r>
              <w:rPr>
                <w:sz w:val="24"/>
                <w:szCs w:val="24"/>
                <w:lang w:eastAsia="en-US"/>
              </w:rPr>
              <w:t>уровень (подуровень) квалификации</w:t>
            </w:r>
          </w:p>
        </w:tc>
      </w:tr>
      <w:tr w:rsidR="00A2311E">
        <w:trPr>
          <w:trHeight w:val="16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Подготовка к техническому диагностированию ПКД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color w:val="000000"/>
                <w:sz w:val="24"/>
                <w:szCs w:val="24"/>
              </w:rPr>
              <w:t>Анализ технической документации 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А/01.7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5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color w:val="000000"/>
                <w:sz w:val="24"/>
                <w:szCs w:val="24"/>
              </w:rPr>
              <w:t>Оценка условий и специфики эксплуатации 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А/02.7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392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Подготовка программ диагностирования, обследования, контроля функционирования ПКД, в том числе проведения статических и динамических испытаний, операций по эвакуации пассажиров, с учетом типа, конструкции и условий  эксплуатации дороги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А/03.7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20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Комплектование инструментальных и приборных средств диагностирования 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А/04.7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27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pacing w:after="0" w:line="240" w:lineRule="auto"/>
            </w:pPr>
            <w:r>
              <w:rPr>
                <w:sz w:val="24"/>
                <w:szCs w:val="24"/>
              </w:rPr>
              <w:t>Организация проведения технического диагностирования ПКД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color w:val="000000"/>
                <w:sz w:val="24"/>
                <w:szCs w:val="24"/>
              </w:rPr>
              <w:t xml:space="preserve">Формирование состава комиссии для проведения технического диагностирования ПКД, оформление допуска </w:t>
            </w:r>
            <w:r>
              <w:rPr>
                <w:sz w:val="24"/>
                <w:szCs w:val="24"/>
              </w:rPr>
              <w:t xml:space="preserve">членам комиссии к </w:t>
            </w:r>
            <w:r>
              <w:rPr>
                <w:color w:val="000000"/>
                <w:sz w:val="24"/>
                <w:szCs w:val="24"/>
              </w:rPr>
              <w:t>процессу диагностирования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В/01.7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234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Организация проведения процессов диагностирования, обследования, контроля функционирования и испытания узлов, механизмов и оборудования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В/02.7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9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eastAsia="en-US"/>
              </w:rPr>
              <w:t xml:space="preserve">Мониторинг технического состояния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Проведение внешнего осмотра,  инструментальных измерений и неразрушающего контроля (в необходимых случаях) узлов, механизмов и оборудования 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С/01.7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87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  <w:textAlignment w:val="baseline"/>
            </w:pPr>
            <w:r>
              <w:rPr>
                <w:sz w:val="24"/>
                <w:szCs w:val="24"/>
                <w:lang w:eastAsia="en-US"/>
              </w:rPr>
              <w:t xml:space="preserve">Проведение комплексных наблюдений за основными параметрами технического состояния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С/02.7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5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  <w:textAlignment w:val="baseline"/>
            </w:pPr>
            <w:r>
              <w:rPr>
                <w:sz w:val="24"/>
                <w:szCs w:val="24"/>
              </w:rPr>
              <w:t>Контроль функционирования, проведение статических и динамических испытаний отдельных узлов и механизмов ПКД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С/03.7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5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Обследование расположения и параметров трассы ПКД, зон безопасности, проходов, рабочих зон и зон посадки-высадки пассажиров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расположения трассы ПКД с учетом особенностей ландшафта и природных опасностей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/01.7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 xml:space="preserve">Контроль габаритов проходов для пассажиров, рабочих зон, а также зон посадки-высадки для пассажиров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Техническое диагностирование стальных канатов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 xml:space="preserve">Проверка соответствия канатов, применяемых на ПКД, нормативно-технической документации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Визуально-измерительный контроль канатов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Магнитная дефектоскопия стальных канатов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Е/03.7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Техническое диагностирование электромеханических и гидравлических узлов и механизмов 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Визуально-измерительный контроль электромеханических и гидравлических узлов и механизмов ПКД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F/01.7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Неразрушающий контроль элементов электромеханических и гидравлических узлов и механизмов ПКД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F/02.7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функционирования электромеханических и гидравлических узлов и механизмов ПКД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F/03.7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Техническое диагностирование подвижного состава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 xml:space="preserve">Визуально-измерительный контроль подвижного состава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G/01.7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Неразрушающий контроль элементов подвижного состава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G/02.7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функционирования и испытаний подвижного состава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G/03.7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Техническое диагностирование органов управления, устройств и приборов безопасности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Внешний осмотр органов управления, приборов и устройств безопасности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Н/01.7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функционирования органов управления, приборов и устройств безопасности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Н/02.7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Техническое диагностирование электрооборудования 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Внешний осмотр систем электрооборудования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I/01.7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электрических параметров электрооборудования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I/02.7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функционирования систем электрооборудования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I/03.7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J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pacing w:after="0" w:line="240" w:lineRule="auto"/>
            </w:pPr>
            <w:r>
              <w:rPr>
                <w:sz w:val="24"/>
                <w:szCs w:val="24"/>
              </w:rPr>
              <w:t>Обследование зданий, сооружений, металлических конструкций, в том числе линейных опор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Визуально-измерительный контроль зданий, сооружений, металлических конструкций, в том числе линейных опор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J/01.7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Неразрушающий контроль зданий, сооружений, металлических конструкций, в том числе линейных опор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J/02.7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Контроль функционирования элементов зданий, сооружений, металлических конструкций, в том числе линейных опор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J/03.7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Обследование средств эвакуации и контроль проведения спасательной операции пассажиров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Проверка комплектности и визуально-измерительный контроль средств эвакуации пассажиров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К/01.7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Неразрушающий контроль средств эвакуации пассажиров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К/01.7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  <w:textAlignment w:val="baseline"/>
            </w:pPr>
            <w:r>
              <w:rPr>
                <w:sz w:val="24"/>
                <w:szCs w:val="24"/>
              </w:rPr>
              <w:t>Организация контроля проведения операций по эвакуации пассажиров конкретной ПКД с учетом условий и специфики эксплуатации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К/01.7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4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spacing w:after="0" w:line="240" w:lineRule="auto"/>
            </w:pPr>
            <w:r>
              <w:rPr>
                <w:sz w:val="24"/>
                <w:szCs w:val="24"/>
              </w:rPr>
              <w:t>Риск анализ аварий и связанных с ней угроз негативных последствий, оформление результатов технического диагностирования ПКД</w:t>
            </w:r>
          </w:p>
          <w:p w:rsidR="00A2311E" w:rsidRDefault="00A2311E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Выполнение риск-анализа аварий и связанных с ними угроз негативных последствий по результатам выявленных опасностей при проведении диагностирования, обследований, испытаний, контроля функционирования оборудования, проведения спасательной операции для обеспечения дальнейшей безопасной эксплуатации ПКД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L/01.7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2311E">
        <w:trPr>
          <w:trHeight w:val="1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>Оформление заключения по результатам технического диагностирования ПКД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 w:eastAsia="en-US"/>
              </w:rPr>
              <w:t>L/02.7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A2311E" w:rsidRDefault="00A2311E">
      <w:pPr>
        <w:sectPr w:rsidR="00A2311E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6838" w:h="11906" w:orient="landscape"/>
          <w:pgMar w:top="450" w:right="1134" w:bottom="1134" w:left="1134" w:header="275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40"/>
      </w:tblGrid>
      <w:tr w:rsidR="00A2311E">
        <w:trPr>
          <w:trHeight w:val="463"/>
        </w:trPr>
        <w:tc>
          <w:tcPr>
            <w:tcW w:w="10740" w:type="dxa"/>
            <w:shd w:val="clear" w:color="auto" w:fill="auto"/>
            <w:vAlign w:val="center"/>
          </w:tcPr>
          <w:p w:rsidR="00A2311E" w:rsidRDefault="00A2311E">
            <w:pPr>
              <w:pageBreakBefore/>
              <w:spacing w:after="0" w:line="240" w:lineRule="auto"/>
              <w:jc w:val="center"/>
            </w:pPr>
            <w:r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>. Характеристика обобщенных трудовых функций</w:t>
            </w:r>
          </w:p>
          <w:p w:rsidR="00A2311E" w:rsidRDefault="00A2311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br/>
              <w:t xml:space="preserve"> 3.1. Обобщённая трудовая функция</w:t>
            </w:r>
          </w:p>
          <w:p w:rsidR="00A2311E" w:rsidRDefault="00A231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536"/>
              <w:gridCol w:w="850"/>
              <w:gridCol w:w="709"/>
              <w:gridCol w:w="1559"/>
              <w:gridCol w:w="709"/>
            </w:tblGrid>
            <w:tr w:rsidR="00A2311E">
              <w:tc>
                <w:tcPr>
                  <w:tcW w:w="1418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t>Подготовка к техническому диагностированию ПКД</w:t>
                  </w:r>
                </w:p>
              </w:tc>
              <w:tc>
                <w:tcPr>
                  <w:tcW w:w="850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right="57"/>
                    <w:jc w:val="center"/>
                  </w:pPr>
                  <w:r>
                    <w:rPr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171"/>
                  </w:pPr>
                  <w:r>
                    <w:rPr>
                      <w:sz w:val="18"/>
                      <w:szCs w:val="18"/>
                    </w:rPr>
                    <w:t>Уровень</w:t>
                  </w:r>
                </w:p>
                <w:p w:rsidR="00A2311E" w:rsidRDefault="00A2311E">
                  <w:pPr>
                    <w:spacing w:after="0" w:line="240" w:lineRule="auto"/>
                    <w:ind w:left="171"/>
                  </w:pPr>
                  <w:r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2311E" w:rsidRDefault="00A2311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2311E" w:rsidRDefault="00A2311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1418"/>
              <w:gridCol w:w="84"/>
              <w:gridCol w:w="2184"/>
              <w:gridCol w:w="1134"/>
              <w:gridCol w:w="2551"/>
            </w:tblGrid>
            <w:tr w:rsidR="00A2311E">
              <w:trPr>
                <w:tblHeader/>
              </w:trPr>
              <w:tc>
                <w:tcPr>
                  <w:tcW w:w="1985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 xml:space="preserve">Происхождение </w:t>
                  </w:r>
                </w:p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>обобщенной трудовой функции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 xml:space="preserve">Оригинал         </w:t>
                  </w: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 xml:space="preserve">Заимствовано из </w:t>
                  </w:r>
                </w:p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>оригинала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napToGrid w:val="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napToGrid w:val="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2311E">
              <w:tc>
                <w:tcPr>
                  <w:tcW w:w="2410" w:type="dxa"/>
                  <w:gridSpan w:val="2"/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A2311E" w:rsidRDefault="00A231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Специалист по техническому диагностированию (ТД)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  <w:r>
              <w:rPr>
                <w:rStyle w:val="af1"/>
                <w:sz w:val="24"/>
                <w:szCs w:val="24"/>
              </w:rPr>
              <w:endnoteReference w:id="3"/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  <w:r>
              <w:rPr>
                <w:rStyle w:val="af1"/>
                <w:sz w:val="24"/>
                <w:szCs w:val="24"/>
              </w:rPr>
              <w:endnoteReference w:id="4"/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Style w:val="af1"/>
                <w:sz w:val="24"/>
                <w:szCs w:val="24"/>
              </w:rPr>
              <w:endnoteReference w:id="5"/>
            </w:r>
          </w:p>
          <w:p w:rsidR="00A2311E" w:rsidRDefault="00A2311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  <w:r>
              <w:rPr>
                <w:rStyle w:val="af1"/>
                <w:sz w:val="24"/>
                <w:szCs w:val="24"/>
              </w:rPr>
              <w:endnoteReference w:id="6"/>
            </w:r>
          </w:p>
          <w:p w:rsidR="00A2311E" w:rsidRDefault="00A231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  <w:r>
              <w:rPr>
                <w:rStyle w:val="af1"/>
                <w:sz w:val="24"/>
                <w:szCs w:val="24"/>
              </w:rPr>
              <w:endnoteReference w:id="7"/>
            </w:r>
          </w:p>
          <w:p w:rsidR="00A2311E" w:rsidRDefault="00A231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  <w:bookmarkStart w:id="0" w:name="_GoBack"/>
            <w:bookmarkEnd w:id="0"/>
            <w:r>
              <w:rPr>
                <w:rStyle w:val="af1"/>
                <w:sz w:val="24"/>
                <w:szCs w:val="24"/>
              </w:rPr>
              <w:endnoteReference w:id="8"/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5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ЕКС</w:t>
            </w:r>
            <w:r>
              <w:rPr>
                <w:rStyle w:val="af1"/>
                <w:sz w:val="24"/>
                <w:szCs w:val="24"/>
                <w:lang w:val="en-US"/>
              </w:rPr>
              <w:endnoteReference w:id="9"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5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  <w:r>
              <w:rPr>
                <w:rStyle w:val="af1"/>
                <w:sz w:val="24"/>
                <w:szCs w:val="24"/>
                <w:lang w:val="en-US"/>
              </w:rPr>
              <w:endnoteReference w:id="10"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  <w:r>
              <w:rPr>
                <w:rStyle w:val="af1"/>
                <w:sz w:val="24"/>
                <w:szCs w:val="24"/>
                <w:lang w:val="en-US"/>
              </w:rPr>
              <w:endnoteReference w:id="11"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03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32"/>
        <w:gridCol w:w="666"/>
        <w:gridCol w:w="946"/>
        <w:gridCol w:w="1603"/>
        <w:gridCol w:w="698"/>
      </w:tblGrid>
      <w:tr w:rsidR="00A2311E">
        <w:trPr>
          <w:trHeight w:val="383"/>
        </w:trPr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Анализ технической документации ПКД</w:t>
            </w:r>
          </w:p>
        </w:tc>
        <w:tc>
          <w:tcPr>
            <w:tcW w:w="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A/01.7</w:t>
            </w:r>
          </w:p>
        </w:tc>
        <w:tc>
          <w:tcPr>
            <w:tcW w:w="157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состава, комплектности проектных, эксплуатационных, ремонтных и других документов в соответствии с требованиями надзорных органов, составление описи и контроль представленных документов.</w:t>
            </w:r>
          </w:p>
        </w:tc>
      </w:tr>
      <w:tr w:rsidR="00A2311E">
        <w:trPr>
          <w:trHeight w:val="5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Анализ соответствия представленных документов техническим характеристикам ПКД.</w:t>
            </w:r>
          </w:p>
        </w:tc>
      </w:tr>
      <w:tr w:rsidR="00A2311E">
        <w:trPr>
          <w:trHeight w:val="83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Составление ведомости дефектов и повреждений ПКД, обнаруженных согласно эксплуатационной, ремонтной документации, заключений экспертизы промышленной безопасности, результатов технических освидетельствований, предписаний надзорных органов.</w:t>
            </w:r>
          </w:p>
        </w:tc>
      </w:tr>
      <w:tr w:rsidR="00A2311E">
        <w:trPr>
          <w:trHeight w:val="54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Организовать деятельность по проведению анализа технической документации ПКД.</w:t>
            </w:r>
          </w:p>
        </w:tc>
      </w:tr>
      <w:tr w:rsidR="00A2311E">
        <w:trPr>
          <w:trHeight w:val="23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Систематизировать полученную информацию для использования ее при проведении технического диагностирования ПКД.</w:t>
            </w:r>
          </w:p>
        </w:tc>
      </w:tr>
      <w:tr w:rsidR="00A2311E">
        <w:trPr>
          <w:trHeight w:val="28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Применять нормативные правовые акты и техническую документацию, устанавливающую требования к техническому диагностированию ПКД.</w:t>
            </w:r>
          </w:p>
        </w:tc>
      </w:tr>
      <w:tr w:rsidR="00A2311E">
        <w:trPr>
          <w:trHeight w:val="22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и оформлять результаты проверки технической документации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Положения законодательства РФ в области промышленной безопасности опасных производственных объектов, на которых эксплуатируются пассажирские канатные дороги.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Основные положения и требования нормативных правовых актов и технической документации, устанавливающих порядок проведения технического диагностирования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Руководство по эксплуатации и техническому обслуживанию ПКД.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Алгоритм функционирования ПКД, предусмотренный технической документацией изготовителя.</w:t>
            </w:r>
          </w:p>
        </w:tc>
      </w:tr>
      <w:tr w:rsidR="00A2311E">
        <w:trPr>
          <w:trHeight w:val="28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неразрушающего контроля.</w:t>
            </w:r>
          </w:p>
        </w:tc>
      </w:tr>
      <w:tr w:rsidR="00A2311E">
        <w:trPr>
          <w:trHeight w:val="28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безопасной эксплуатации ПКД.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3.1.2.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6"/>
        <w:gridCol w:w="4343"/>
        <w:gridCol w:w="692"/>
        <w:gridCol w:w="868"/>
        <w:gridCol w:w="1685"/>
        <w:gridCol w:w="702"/>
      </w:tblGrid>
      <w:tr w:rsidR="00A2311E">
        <w:trPr>
          <w:trHeight w:val="565"/>
        </w:trPr>
        <w:tc>
          <w:tcPr>
            <w:tcW w:w="147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Оценка условий и специфики эксплуатации ПКД</w:t>
            </w:r>
          </w:p>
        </w:tc>
        <w:tc>
          <w:tcPr>
            <w:tcW w:w="67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A/02.7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0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rPr>
          <w:sz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Ознакомление с местом расположения ПКД, спецификой ее конструктивного исполнения и особенностей эксплуатации.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Предварительный осмотр расположения трассы, зон безопасности и других участков дороги для обеспечения безопасного проведения ТД.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записей в вахтенном журнале и журнале осмотра и ремонта.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возможностей приборного обеспечения при проведении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предварительные замеры с использованием средств и приборов измерения.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Разрабатывать и согласовывать план мероприятий по подготовке дороги к ТД с владельцем ПКД.</w:t>
            </w:r>
          </w:p>
        </w:tc>
      </w:tr>
      <w:tr w:rsidR="00A2311E">
        <w:trPr>
          <w:trHeight w:val="629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Оценивать технические возможности приборов и других средств измерения для использования их в процессе ТД.</w:t>
            </w:r>
          </w:p>
        </w:tc>
      </w:tr>
      <w:tr w:rsidR="00A2311E">
        <w:trPr>
          <w:trHeight w:val="20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Соблюдать правила по охране труда, электро- и пожаробезопасности.</w:t>
            </w:r>
          </w:p>
        </w:tc>
      </w:tr>
      <w:tr w:rsidR="00A2311E">
        <w:trPr>
          <w:trHeight w:val="629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нормативно-технические и методические документы в процессе подготовки ПКД к осмотру и ТД.</w:t>
            </w:r>
          </w:p>
        </w:tc>
      </w:tr>
      <w:tr w:rsidR="00A2311E">
        <w:trPr>
          <w:trHeight w:val="35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Применять методы безопасного проведения работ в процессе предварительного осмотра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Конструктивные особенности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осмотра и диагностирования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неразрушающего контроля оборудования ПКД.</w:t>
            </w:r>
          </w:p>
        </w:tc>
      </w:tr>
      <w:tr w:rsidR="00A2311E">
        <w:trPr>
          <w:trHeight w:val="27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электро- и пожаробезопасности.</w:t>
            </w:r>
          </w:p>
        </w:tc>
      </w:tr>
      <w:tr w:rsidR="00A2311E">
        <w:trPr>
          <w:trHeight w:val="27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охраны труда.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32"/>
        <w:gridCol w:w="666"/>
        <w:gridCol w:w="946"/>
        <w:gridCol w:w="1603"/>
        <w:gridCol w:w="698"/>
      </w:tblGrid>
      <w:tr w:rsidR="00A2311E">
        <w:trPr>
          <w:trHeight w:val="440"/>
        </w:trPr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Подготовка программ диагностирования, обследования, контроля функционирования ПКД, в том числе проведения статических и динамических испытаний, операций по эвакуации пассажиров, с учетом типа, конструкции и условий  эксплуатации дороги</w:t>
            </w:r>
          </w:p>
        </w:tc>
        <w:tc>
          <w:tcPr>
            <w:tcW w:w="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A/03.7</w:t>
            </w:r>
          </w:p>
        </w:tc>
        <w:tc>
          <w:tcPr>
            <w:tcW w:w="157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75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общей программы ТД конкретной ПКД с использованием результатов предварительного осмотра и анализа документации.</w:t>
            </w:r>
          </w:p>
        </w:tc>
      </w:tr>
      <w:tr w:rsidR="00A2311E">
        <w:trPr>
          <w:trHeight w:val="57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программ диагностирования и обследования элементов дороги, контроля функционирования ПКД, проведения статических и динамических испытаний с учетом конструктивных особенностей и условий эксплуатации ПКД.</w:t>
            </w:r>
          </w:p>
        </w:tc>
      </w:tr>
      <w:tr w:rsidR="00A2311E">
        <w:trPr>
          <w:trHeight w:val="16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программы контроля проведения операции по эвакуации пассажиров.</w:t>
            </w:r>
          </w:p>
        </w:tc>
      </w:tr>
      <w:tr w:rsidR="00A2311E">
        <w:trPr>
          <w:trHeight w:val="242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методики оценки технического состояния механического, гидравлического и электрического оборудования, контроля функционирования и испытаний элементов ПКД.</w:t>
            </w:r>
          </w:p>
        </w:tc>
      </w:tr>
      <w:tr w:rsidR="00A2311E">
        <w:trPr>
          <w:trHeight w:val="284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плана мероприятий по проведению предварительного осмотра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документов, используемых в процессе измерений и испытаний элементов ПКД.</w:t>
            </w:r>
          </w:p>
        </w:tc>
      </w:tr>
      <w:tr w:rsidR="00A2311E">
        <w:trPr>
          <w:trHeight w:val="119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законодательную, нормативную, техническую и справочную документацию по ТД ПКД.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Формулировать цели и задачи процессов диагностирования элементов ПКД.</w:t>
            </w:r>
          </w:p>
        </w:tc>
      </w:tr>
      <w:tr w:rsidR="00A2311E">
        <w:trPr>
          <w:trHeight w:val="12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Соблюдать правила по охране труда, электро- и пожаробезопасности  при проведении ТД.</w:t>
            </w:r>
          </w:p>
        </w:tc>
      </w:tr>
      <w:tr w:rsidR="00A2311E">
        <w:trPr>
          <w:trHeight w:val="126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Составлять отчетную документацию по итогам выполненных работ.</w:t>
            </w:r>
          </w:p>
        </w:tc>
      </w:tr>
      <w:tr w:rsidR="00A2311E">
        <w:trPr>
          <w:trHeight w:val="115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Основные методы и средства ТД ПКД.</w:t>
            </w:r>
          </w:p>
        </w:tc>
      </w:tr>
      <w:tr w:rsidR="00A2311E">
        <w:trPr>
          <w:trHeight w:val="484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Возможности и методы применения приборов и средств измерений при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Порядок и формы заполнения документов по результатам ТД.</w:t>
            </w:r>
          </w:p>
        </w:tc>
      </w:tr>
      <w:tr w:rsidR="00A2311E">
        <w:trPr>
          <w:trHeight w:val="278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правила по охране труда, электро- и пожаробезопасности  ведения работ по ТД ПКД.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3.1.4.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32"/>
        <w:gridCol w:w="666"/>
        <w:gridCol w:w="946"/>
        <w:gridCol w:w="1603"/>
        <w:gridCol w:w="698"/>
      </w:tblGrid>
      <w:tr w:rsidR="00A2311E">
        <w:trPr>
          <w:trHeight w:val="440"/>
        </w:trPr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Комплектование инструментальных, приборных и других средств диагностирования ПКД</w:t>
            </w:r>
          </w:p>
        </w:tc>
        <w:tc>
          <w:tcPr>
            <w:tcW w:w="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A/04.7</w:t>
            </w:r>
          </w:p>
        </w:tc>
        <w:tc>
          <w:tcPr>
            <w:tcW w:w="157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58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Подбор инструментов, приборов и других средств измерения в соответствии с программами проведения ТД.</w:t>
            </w:r>
          </w:p>
        </w:tc>
      </w:tr>
      <w:tr w:rsidR="00A2311E">
        <w:trPr>
          <w:trHeight w:val="5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Проверка наличия паспортов и документов о поверке инструмента, приборов и других средств измерений. 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 обеспечение работоспособности приборов измерения.</w:t>
            </w:r>
          </w:p>
        </w:tc>
      </w:tr>
      <w:tr w:rsidR="00A2311E">
        <w:trPr>
          <w:trHeight w:val="544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расходных материалов, средств для зачистки и обезжиривания зон измерений для ТД.</w:t>
            </w:r>
          </w:p>
        </w:tc>
      </w:tr>
      <w:tr w:rsidR="00A2311E">
        <w:trPr>
          <w:trHeight w:val="139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Владеть навыками обращения с инструментами, приборами и средствами измерений для ТД.</w:t>
            </w:r>
          </w:p>
        </w:tc>
      </w:tr>
      <w:tr w:rsidR="00A2311E">
        <w:trPr>
          <w:trHeight w:val="33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Подбирать соответствующие средства измерений, инструменты, приборы для конкретных видов ТД.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Настраивать, регулировать, использовать приборы, инструменты и другие средства измерений при техническом диагностировании.</w:t>
            </w:r>
          </w:p>
        </w:tc>
      </w:tr>
      <w:tr w:rsidR="00A2311E">
        <w:trPr>
          <w:trHeight w:val="114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Снимать показания с приборов и средств измерений.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Порядок проведения визуального контроля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использования приборов, инструментов и других средств измерения при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расшифровки данных с приборов, инструментов и других средств измерения при ТД ПКД.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rPr>
          <w:b/>
          <w:sz w:val="24"/>
          <w:szCs w:val="24"/>
        </w:rPr>
      </w:pPr>
    </w:p>
    <w:p w:rsidR="00A2311E" w:rsidRDefault="00A2311E">
      <w:pPr>
        <w:pStyle w:val="28"/>
      </w:pPr>
      <w:r>
        <w:t>3.2. Обобщенная трудовая функция</w:t>
      </w:r>
    </w:p>
    <w:p w:rsidR="00A2311E" w:rsidRDefault="00A2311E">
      <w:pPr>
        <w:spacing w:after="0" w:line="240" w:lineRule="auto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4"/>
        <w:gridCol w:w="4530"/>
        <w:gridCol w:w="831"/>
        <w:gridCol w:w="690"/>
        <w:gridCol w:w="1602"/>
        <w:gridCol w:w="689"/>
      </w:tblGrid>
      <w:tr w:rsidR="00A2311E">
        <w:tc>
          <w:tcPr>
            <w:tcW w:w="1423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4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Организация проведения технического диагностирования ПКД</w:t>
            </w:r>
          </w:p>
        </w:tc>
        <w:tc>
          <w:tcPr>
            <w:tcW w:w="81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24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87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3.2.1.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11"/>
        <w:gridCol w:w="698"/>
        <w:gridCol w:w="855"/>
        <w:gridCol w:w="1679"/>
        <w:gridCol w:w="702"/>
      </w:tblGrid>
      <w:tr w:rsidR="00A2311E">
        <w:tc>
          <w:tcPr>
            <w:tcW w:w="14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Формирование состава комиссии для проведения технического диагностирования ПКД, оформление допуска </w:t>
            </w:r>
            <w:r>
              <w:rPr>
                <w:sz w:val="24"/>
                <w:szCs w:val="24"/>
              </w:rPr>
              <w:t xml:space="preserve">членам комиссии </w:t>
            </w:r>
            <w:r>
              <w:rPr>
                <w:color w:val="000000"/>
                <w:sz w:val="24"/>
                <w:szCs w:val="24"/>
              </w:rPr>
              <w:t>к процессу диагностирования</w:t>
            </w:r>
          </w:p>
        </w:tc>
        <w:tc>
          <w:tcPr>
            <w:tcW w:w="68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B/01.7</w:t>
            </w:r>
          </w:p>
        </w:tc>
        <w:tc>
          <w:tcPr>
            <w:tcW w:w="164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Назначить руководителя (председателя) комиссии и определить его обязанности и права.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Сформировать состав комиссии с учетом задачи проведения ТД, оценки условий и специфики эксплуатации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Проверить наличие квалификационных удостоверений и медицинских документов у специалистов комиссии.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Оформить приказ о составе комиссии и получить допуск специалистам комиссии для проведения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Составить график проведения работ по ТД с указанием исполнителей и сроков выполнения работ.</w:t>
            </w:r>
          </w:p>
        </w:tc>
      </w:tr>
      <w:tr w:rsidR="00A2311E">
        <w:trPr>
          <w:trHeight w:val="266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Передать инструмент, приборы и другие средства ТД специалистам комиссии.</w:t>
            </w:r>
          </w:p>
        </w:tc>
      </w:tr>
      <w:tr w:rsidR="00A2311E">
        <w:trPr>
          <w:trHeight w:val="52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Провести инструктаж по технике безопасности, охране труда, электро- и пожаробезопасности с учетом специфики и условий эксплуатации ПКД.</w:t>
            </w:r>
          </w:p>
        </w:tc>
      </w:tr>
      <w:tr w:rsidR="00A2311E">
        <w:trPr>
          <w:trHeight w:val="28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Обеспечить вид и форму отчетности исполнителей о проведении своих разделов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rStyle w:val="FontStyle48"/>
                <w:sz w:val="24"/>
                <w:szCs w:val="24"/>
              </w:rPr>
              <w:t>Организовать процесс ТД с учетом специфики ПКД и условий ее эксплуатации.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rStyle w:val="FontStyle48"/>
                <w:sz w:val="24"/>
                <w:szCs w:val="24"/>
              </w:rPr>
              <w:t>Координировать действия членов комиссии.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Обобщать и анализировать результаты проверок, измерений, испытаний.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в работе законодательную, нормативную, техническую и методическую документацию.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Оформлять документы по результатам, полученным в процессе проведения работ по ТД.</w:t>
            </w:r>
          </w:p>
        </w:tc>
      </w:tr>
      <w:tr w:rsidR="00A2311E">
        <w:trPr>
          <w:trHeight w:val="528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порядок проведения ТД ПКД, возможности и устройство используемых приборов и других средств диагностирования, а также методики проведения измерений.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оформлению отчетной документации при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ПКД и ее элементов, требования Руководства по эксплуатации.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 технического обслуживания, ремонта, регламентных работ, испытаний механического, электрического и гидравлического оборудования ПКД.</w:t>
            </w:r>
          </w:p>
        </w:tc>
      </w:tr>
      <w:tr w:rsidR="00A2311E">
        <w:trPr>
          <w:trHeight w:val="249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 документации по итогам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техники безопасности, охране труда, электро- и пожаробезопасности при проведении работ по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3.2.2.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15"/>
        <w:gridCol w:w="700"/>
        <w:gridCol w:w="855"/>
        <w:gridCol w:w="1673"/>
        <w:gridCol w:w="702"/>
      </w:tblGrid>
      <w:tr w:rsidR="00A2311E">
        <w:tc>
          <w:tcPr>
            <w:tcW w:w="14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Организация проведения процессов диагностирования, обследования, контроля функционирования и испытания узлов, механизмов и оборудования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B/02.7</w:t>
            </w:r>
          </w:p>
        </w:tc>
        <w:tc>
          <w:tcPr>
            <w:tcW w:w="1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36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47"/>
        <w:gridCol w:w="7349"/>
      </w:tblGrid>
      <w:tr w:rsidR="00A2311E">
        <w:trPr>
          <w:trHeight w:val="23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мест проведения ТД ПКД с учетом типа дороги, особенностей ландшафта и условий эксплуатации.</w:t>
            </w:r>
          </w:p>
        </w:tc>
      </w:tr>
      <w:tr w:rsidR="00A2311E">
        <w:trPr>
          <w:trHeight w:val="185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Согласование с владельцем ПКД сроков проведения ТД, получение допуска на дорогу; обследования, контроля функционирования и испытания узлов и механизмов, статических и динамических испытаний, операции по эвакуации пассажиров; корректировка программ и методик ТД с учетом условий и специфики эксплуатации ПКД.</w:t>
            </w:r>
          </w:p>
        </w:tc>
      </w:tr>
      <w:tr w:rsidR="00A2311E">
        <w:trPr>
          <w:trHeight w:val="407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инструктажа по техники безопасности, охране труда, электро- и пожаробезопасности при проведении работ по ТД с учетом ландшафта и реальных условий эксплуатации ПКД.</w:t>
            </w:r>
          </w:p>
        </w:tc>
      </w:tr>
      <w:tr w:rsidR="00A2311E">
        <w:trPr>
          <w:trHeight w:val="384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исправности инструментов, приборов, других средств измерений и размещение их в местах проведения ТД ПКД.</w:t>
            </w:r>
          </w:p>
        </w:tc>
      </w:tr>
      <w:tr w:rsidR="00A2311E">
        <w:trPr>
          <w:trHeight w:val="54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Установка ограждений на площадках посадки-высадки, вывешивание предупредительных знаков «Не включать! Работают люди».</w:t>
            </w:r>
          </w:p>
        </w:tc>
      </w:tr>
      <w:tr w:rsidR="00A2311E">
        <w:trPr>
          <w:trHeight w:val="5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соответствующих устройств и средств безопасности при работе на высоте, в зонах сложной доступности при проведении ТД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исправности вводного устройства, заземления и молниезащиты.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Очистка каната и других зон проведения ТД (при необходимости).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документации для оформления результатов ТД, обследования, испытаний, контроля проведения операции по эвакуации пассажиров.</w:t>
            </w:r>
          </w:p>
        </w:tc>
      </w:tr>
      <w:tr w:rsidR="00A2311E">
        <w:trPr>
          <w:trHeight w:val="23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Style24"/>
              <w:spacing w:line="240" w:lineRule="auto"/>
            </w:pPr>
            <w:r>
              <w:t>Организовать работу по ТД членов комиссии и обслуживающего персонала ПКД (при необходимости)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Style24"/>
              <w:spacing w:line="240" w:lineRule="auto"/>
            </w:pPr>
            <w:r>
              <w:t>Вести деловые переговоры, осуществлять коммуникации с членами комиссии и персоналом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Style24"/>
              <w:spacing w:line="240" w:lineRule="auto"/>
            </w:pPr>
            <w:r>
              <w:t>Использовать знания в области ТД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Порядок и процедуры ТД, обследования, контроля функционирования, испытаний, контроля проведения операций по эвакуации пассажиров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Руководства по эксплуатации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Технические характеристики, конструктивные особенности, условия эксплуатации конкретной ПКД.</w:t>
            </w:r>
          </w:p>
        </w:tc>
      </w:tr>
      <w:tr w:rsidR="00A2311E">
        <w:trPr>
          <w:trHeight w:val="23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Средств индивидуальной защиты, порядок их применения.</w:t>
            </w:r>
          </w:p>
        </w:tc>
      </w:tr>
      <w:tr w:rsidR="00A2311E">
        <w:trPr>
          <w:trHeight w:val="217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техники безопасности, охраны труда, электро- и пожаробезопасности при проведении работ по ТД ПКД.</w:t>
            </w:r>
          </w:p>
        </w:tc>
      </w:tr>
      <w:tr w:rsidR="00A2311E">
        <w:trPr>
          <w:trHeight w:val="217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Меры предупреждения воздействия опасных и вредных факторов на ПКД.</w:t>
            </w:r>
          </w:p>
        </w:tc>
      </w:tr>
      <w:tr w:rsidR="00A2311E">
        <w:trPr>
          <w:trHeight w:val="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pStyle w:val="1d"/>
        <w:jc w:val="center"/>
        <w:rPr>
          <w:b w:val="0"/>
          <w:sz w:val="24"/>
          <w:lang w:val="ru-RU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3.3. Обобщенная трудовая функция</w:t>
      </w:r>
    </w:p>
    <w:p w:rsidR="00A2311E" w:rsidRDefault="00A2311E">
      <w:pPr>
        <w:spacing w:after="0" w:line="240" w:lineRule="auto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2"/>
        <w:gridCol w:w="4542"/>
        <w:gridCol w:w="825"/>
        <w:gridCol w:w="687"/>
        <w:gridCol w:w="1602"/>
        <w:gridCol w:w="688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eastAsia="en-US"/>
              </w:rPr>
              <w:t xml:space="preserve">Мониторинг технического состояния </w:t>
            </w:r>
            <w:r>
              <w:rPr>
                <w:sz w:val="24"/>
              </w:rPr>
              <w:t>ПКД</w:t>
            </w:r>
          </w:p>
        </w:tc>
        <w:tc>
          <w:tcPr>
            <w:tcW w:w="80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80"/>
            </w:pPr>
            <w:r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2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9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3.3.1.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0"/>
        <w:gridCol w:w="4410"/>
        <w:gridCol w:w="700"/>
        <w:gridCol w:w="855"/>
        <w:gridCol w:w="1679"/>
        <w:gridCol w:w="702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Проведение внешнего осмотра,  инструментальных измерений и неразрушающего контроля (в необходимых случаях) </w:t>
            </w:r>
            <w:r>
              <w:rPr>
                <w:sz w:val="24"/>
              </w:rPr>
              <w:t>узлов, механизмов и оборудования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С/01.7</w:t>
            </w:r>
          </w:p>
        </w:tc>
        <w:tc>
          <w:tcPr>
            <w:tcW w:w="164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0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Очистить узлы и механизмы дороги, подвергаемые осмотру и ТД, от грязи, коррозии, снега, льда, смазки.</w:t>
            </w:r>
          </w:p>
        </w:tc>
      </w:tr>
      <w:tr w:rsidR="00A2311E">
        <w:trPr>
          <w:trHeight w:val="54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Провести визуальный осмотр механического, электрического и гидравлического оборудования ПКД согласно общей программе ТД с целью анализа состояния, исправности, необходимости дальнейших измерений.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Проверить комплектность и общее техническое состояние элементов, узлов и механизмов, наличие их повреждений, отсутствие деформаций, коррозии, вытекания смазки, а также соответствие узлов и механизмов требованиям эксплуатационной и нормативной документации.</w:t>
            </w:r>
          </w:p>
        </w:tc>
      </w:tr>
      <w:tr w:rsidR="00A2311E">
        <w:trPr>
          <w:trHeight w:val="30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Изучение результатов осмотра узлов и механизмов ПКД.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Определение зон деформаций, трещинообразований, коррозии, износа узлов и механизмов.</w:t>
            </w:r>
          </w:p>
        </w:tc>
      </w:tr>
      <w:tr w:rsidR="00A2311E">
        <w:trPr>
          <w:trHeight w:val="289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повреждений, выявленных в ходе визуального осмотра.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инструментальных измерений для выявления дефектов и оценки их параметров.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Определение действующих повреждающих факторов и механизмов повреждения.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Выбор методов неразрушающего контроля, наиболее эффективно выявляющего дефекты, образующиеся в результате выявленных осмотров механизмов повреждения элементов и оборудования.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Неразрушающий контроль узлов привода, станционных, механических, натяжных устройств и гидрооборудования (при необходимости).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неразрушающего контроля элементов металлоконструкции подвижного состава (при необходимости).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выборочного контроля неразрушающим методом зажимов (при необходимости).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неразрушающего контроля металлических конструкций линейных опор.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Осуществление оценки выявленных дефектов на основании использования методов неразрушающего контроля.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и подготавливать места (зоны) ТД.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визуальный осмотр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Подготовить и организовать процесс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безопасность, требования охраны труда, электро- и пожаробезопасность при проведении осмотров узлов и механизмов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осмотра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замеры с использованием измерительных инструментов и приборов.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Произвести оценку технического состояния узлов и механизмов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инструментом, приборами, средствами ТД.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безопасность, требования охраны труда, электро- и пожаробезопасность при инструментальных измерениях узлов и механизмов ПКД (в том числе работе на высоте).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при проведении ТД методы и средства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Владеть методами и приемами при использовании средств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Владеть навыками проведения дефектоскопии канатов.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Устройство, технические характеристики, конструктивные особенности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проведения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Характерные зоны образования дефектов узлов и механизмов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измерений и принципы действия инструментов и приборов измерения.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 и условия их использования.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законодательства, нормативно-правовых актов и нормативно-технической документации по проведению ТД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охраны труда, электро- и пожаробезопасности при выполнении работ на высоте.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3.3.2.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0"/>
        <w:gridCol w:w="4410"/>
        <w:gridCol w:w="700"/>
        <w:gridCol w:w="855"/>
        <w:gridCol w:w="1679"/>
        <w:gridCol w:w="702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eastAsia="en-US"/>
              </w:rPr>
              <w:t xml:space="preserve">Проведение комплексных наблюдений за основными параметрами технического состояния </w:t>
            </w:r>
            <w:r>
              <w:rPr>
                <w:sz w:val="24"/>
              </w:rPr>
              <w:t>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164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Разработка программы проведения ТД ПКД с использованием дистанционного мониторинга </w:t>
            </w:r>
            <w:r>
              <w:rPr>
                <w:color w:val="000000"/>
                <w:sz w:val="24"/>
                <w:szCs w:val="24"/>
              </w:rPr>
              <w:t xml:space="preserve">оценки технического состояния </w:t>
            </w:r>
            <w:r>
              <w:rPr>
                <w:sz w:val="24"/>
                <w:szCs w:val="24"/>
              </w:rPr>
              <w:t>узлов, механизмов, гидро- и электрооборудования, зданий, сооружений, параметров трассы, органов управления, устройств и приборов безопасности, контроля их функционирования.</w:t>
            </w:r>
          </w:p>
        </w:tc>
      </w:tr>
      <w:tr w:rsidR="00A2311E">
        <w:trPr>
          <w:trHeight w:val="54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осуществление непрерывного дистанционного наблюдения за состоянием конкретных элементов оборудования зданий, сооружений при эксплуатации ПКД.</w:t>
            </w:r>
          </w:p>
        </w:tc>
      </w:tr>
      <w:tr w:rsidR="00A2311E">
        <w:trPr>
          <w:trHeight w:val="13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Оценка и прогноз безопасности эксплуатации ПКД по результатам мониторинга с использованием дистанционного контроля </w:t>
            </w:r>
            <w:r>
              <w:rPr>
                <w:color w:val="000000"/>
                <w:sz w:val="24"/>
                <w:szCs w:val="24"/>
              </w:rPr>
              <w:t xml:space="preserve">технического состояния </w:t>
            </w:r>
            <w:r>
              <w:rPr>
                <w:sz w:val="24"/>
                <w:szCs w:val="24"/>
              </w:rPr>
              <w:t>узлов, механизмов, гидро- и электрооборудования, зданий, сооружений, параметров трассы, органов управления, устройств и приборов безопасности, контроля их функционирования.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Планировать и проводить оценку технического состояния с использованием дистанционного мониторинга </w:t>
            </w:r>
            <w:r>
              <w:rPr>
                <w:color w:val="000000"/>
                <w:sz w:val="24"/>
                <w:szCs w:val="24"/>
              </w:rPr>
              <w:t xml:space="preserve">технического состояния </w:t>
            </w:r>
            <w:r>
              <w:rPr>
                <w:sz w:val="24"/>
                <w:szCs w:val="24"/>
              </w:rPr>
              <w:t>узлов, механизмов, гидро- и электрооборудования, зданий, сооружений, параметров трассы, органов управления, устройств и приборов безопасности, контроля их функционирования.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требования законодательства, нормативно-правовых актов по проведению работ по непрерывному мониторингу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оценку риска и прогноз безопасной эксплуатации ПКД по результатам мониторинга.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 при проведении мониторинга.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мониторинга технических систем.</w:t>
            </w:r>
          </w:p>
        </w:tc>
      </w:tr>
      <w:tr w:rsidR="00A2311E">
        <w:trPr>
          <w:trHeight w:val="270"/>
        </w:trPr>
        <w:tc>
          <w:tcPr>
            <w:tcW w:w="2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законодательства, нормативно-правовых актов и нормативно-технической документации по проведению мониторинга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безопасности, охраны труда, электро- и пожаробезопасности при проведении мониторинга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center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3.3.3.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0"/>
        <w:gridCol w:w="4410"/>
        <w:gridCol w:w="700"/>
        <w:gridCol w:w="855"/>
        <w:gridCol w:w="1679"/>
        <w:gridCol w:w="702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функционирования, проведение статических и динамических испытаний отдельных узлов и механизмов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С/03.7</w:t>
            </w:r>
          </w:p>
        </w:tc>
        <w:tc>
          <w:tcPr>
            <w:tcW w:w="164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76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работ по контролю функционирования для получения информации о состоянии, фактических параметрах эксплуатации, нагружении ПКД с учетом условий и специфики эксплуатации дороги.</w:t>
            </w:r>
          </w:p>
        </w:tc>
      </w:tr>
      <w:tr w:rsidR="00A2311E">
        <w:trPr>
          <w:trHeight w:val="54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Осуществление статических и динамических испытаний ПКД в целом, так и отдельных узлов, механизмов, гидро- и электрооборудования, органов управления, устройств и приборов безопасности ПКД для оперативного контроля воздействия повреждающих факторов и механизмов их повреждения.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результатов контроля функционирования, проведения статических и динамических испытаний отдельных узлов, механизмов, гидро- и электрооборудования, органов управления, устройств и приборов безопасности для интегральной оценки общего технического состояния ПКД в целом.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Сверка результатов контроля функционирования и испытаний узлов, механизмов, гидро- и электрооборудования, органов управления, устройств и приборов безопасности с паспортными характеристиками.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Планировать и проводить контроль функционирования оборудования, статические и динамические испытания отдельных узлов, механизмов, гидро- и электрооборудования, органов управления, устройств и приборов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проведения контроля функционирования, статических и динамических испытаний отдельных узлов, механизмов, гидро- и электрооборудования, органов управления, устройств и приборов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Оценить исправность элементов систем управления и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Составить отчет по результатам проведения контроля функционирования и испытаний отдельных узлов, механизмов, гидро- и электрооборудования, органов управления, устройств и приборов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безопасность, требования охраны труда, электро- и пожаробезопасности при проведении контроля функционирования и испытаний отдельных узлов, механизмов, гидро- и электрооборудования, органов управления, устройств и приборов безопасности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Основные характеристики и конструктивные особенности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законодательства, нормативно-правовых актов и нормативно-технической документации по проведению мониторинга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безопасности, охраны труда, электро- и пожаробезопасности при проведении мониторинга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электро- и пожаробезопасности при выполнении работ по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Оформление отчетной документации.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tabs>
          <w:tab w:val="left" w:pos="300"/>
        </w:tabs>
        <w:spacing w:after="0" w:line="240" w:lineRule="auto"/>
        <w:rPr>
          <w:sz w:val="24"/>
          <w:szCs w:val="24"/>
        </w:rPr>
      </w:pPr>
    </w:p>
    <w:p w:rsidR="00A2311E" w:rsidRDefault="00A2311E">
      <w:pPr>
        <w:tabs>
          <w:tab w:val="left" w:pos="0"/>
        </w:tabs>
        <w:spacing w:after="0" w:line="240" w:lineRule="auto"/>
      </w:pPr>
      <w:r>
        <w:rPr>
          <w:b/>
          <w:sz w:val="24"/>
          <w:szCs w:val="24"/>
        </w:rPr>
        <w:t>3.4.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49"/>
        <w:gridCol w:w="4456"/>
        <w:gridCol w:w="841"/>
        <w:gridCol w:w="653"/>
        <w:gridCol w:w="1695"/>
        <w:gridCol w:w="702"/>
      </w:tblGrid>
      <w:tr w:rsidR="00A2311E">
        <w:tc>
          <w:tcPr>
            <w:tcW w:w="142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Обследование расположения и параметров трассы ПКД, зон безопасности, проходов, рабочих зон и зон посадки-высадки пассажиров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6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54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3.4.1.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11"/>
        <w:gridCol w:w="698"/>
        <w:gridCol w:w="859"/>
        <w:gridCol w:w="1675"/>
        <w:gridCol w:w="702"/>
      </w:tblGrid>
      <w:tr w:rsidR="00A2311E">
        <w:tc>
          <w:tcPr>
            <w:tcW w:w="14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расположения трассы ПКД с учетом особенностей ландшафта и природных опасностей</w:t>
            </w:r>
          </w:p>
        </w:tc>
        <w:tc>
          <w:tcPr>
            <w:tcW w:w="68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64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10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программы по контролю расположения трассы с учетом особенностей ландшафта и природных опасностей ПКД.</w:t>
            </w:r>
          </w:p>
        </w:tc>
      </w:tr>
      <w:tr w:rsidR="00A2311E">
        <w:trPr>
          <w:trHeight w:val="109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прямолинейности ПКД в плане.</w:t>
            </w:r>
          </w:p>
        </w:tc>
      </w:tr>
      <w:tr w:rsidR="00A2311E">
        <w:trPr>
          <w:trHeight w:val="242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Контроль несущего, несуще-тягового и тягового канатов. 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углов поперечного и продольного раскачивания подвижного состава.</w:t>
            </w:r>
          </w:p>
        </w:tc>
      </w:tr>
      <w:tr w:rsidR="00A2311E">
        <w:trPr>
          <w:trHeight w:val="111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диапазонов досягаемости подвижного состава к оборудованию, зданиям и сооружениям.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Замеры продольного и поперечного уклона буксировочной дорожки, а также углов поперечного раскачивания буксировочных устройств буксировочной канатной дороги.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зон безопасности ПКД, а также наличие подъездов или подходов ко всем сооружениям канатной дороги.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обеспечения безопасности, охраны труда, электро- и пожаробезопасности при проведении контроля параметров трассы.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Планировать и составлять программу контролю расположения трассы с учетом особенностей ландшафта и природных опасностей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Владеть методами и приемами выполнения контроля трассы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Производить геодезическую и геометрическую оценку параметров трассы с учетом особенностей ландшафта и природных опасностей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приборами, инструментами и средствами при контроле расположения трассы с учетом особенностей ландшафта и природных опасностей.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геодезических измерений, принципы действия приборов измерения и правила пользования ими.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Оформление отчетной документации.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Требования, допуски и возможные отклонения геометрических параметров трассы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принципы действия приборов измерения.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по охране труда, работе на высоте, электро- и пожаробезопасности при выполнении контроля расположения трассы с учетом особенностей ландшафта и природных опасностей ПКД.</w:t>
            </w:r>
          </w:p>
        </w:tc>
      </w:tr>
      <w:tr w:rsidR="00A2311E">
        <w:trPr>
          <w:trHeight w:val="131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3.4.2.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1"/>
        <w:gridCol w:w="4411"/>
        <w:gridCol w:w="698"/>
        <w:gridCol w:w="859"/>
        <w:gridCol w:w="1675"/>
        <w:gridCol w:w="702"/>
      </w:tblGrid>
      <w:tr w:rsidR="00A2311E">
        <w:tc>
          <w:tcPr>
            <w:tcW w:w="14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Контроль габаритов проходов для пассажиров, рабочих зон, а также зон посадки-высадки для пассажиров </w:t>
            </w:r>
          </w:p>
        </w:tc>
        <w:tc>
          <w:tcPr>
            <w:tcW w:w="68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4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14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программы контроля зон нахождения пассажиров и площадок их обслуживания.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габаритов проходов для пассажиров и персонала.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параметров и указателей в зонах посадки и высадки пассажиров.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Осуществление приборного и инструментального обеспечения контроля параметров проходов и зон посадки и высадки пассажиров.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Обеспечение безопасности при проведении контроля проходов и зон посадки-высадки.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Составлять программу контроля проходов и габаритов элементов трассы.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Производить измерения основных элементов трассы ПКД (проходов, рабочих он, зон безопасности, зон посадки-высадки пассажиров).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средствами измерения и соответствующей методической документацией.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к элементам трасс, габаритам проходов, зон безопасности и зон посадки-высадки пассажиров ПКД, а также к указателям, установленным в этих зонах.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Принципы действия приборов измерения.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по охране труда, работе на высоте, электро- и пожаробезопасности при выполнении контроля расположения трассы с учетом особенностей ландшафта и природных опасностей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3.5.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2"/>
        <w:gridCol w:w="4402"/>
        <w:gridCol w:w="850"/>
        <w:gridCol w:w="663"/>
        <w:gridCol w:w="1707"/>
        <w:gridCol w:w="702"/>
      </w:tblGrid>
      <w:tr w:rsidR="00A2311E">
        <w:tc>
          <w:tcPr>
            <w:tcW w:w="144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Техническая диагностика стальных канатов ПКД</w:t>
            </w:r>
          </w:p>
        </w:tc>
        <w:tc>
          <w:tcPr>
            <w:tcW w:w="83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7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3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3.5.1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0"/>
        <w:gridCol w:w="4414"/>
        <w:gridCol w:w="702"/>
        <w:gridCol w:w="843"/>
        <w:gridCol w:w="1685"/>
        <w:gridCol w:w="702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Проверка соответствия канатов, применяемых на ПКД, нормативно-технической документации 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Е/01.7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Очистить канат от грязи, снега, льда, смазки.</w:t>
            </w:r>
          </w:p>
        </w:tc>
      </w:tr>
      <w:tr w:rsidR="00A2311E">
        <w:trPr>
          <w:trHeight w:val="271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соответствия каната нормативно-техническим документам (Руководству по эксплуатации ПКД, сертификату завода-изготовителя или данным испытаний на канатно-испытательной станции, паспорту ПКД, ГОСТу или ТУ на конкретный канат).</w:t>
            </w:r>
          </w:p>
        </w:tc>
      </w:tr>
      <w:tr w:rsidR="00A2311E">
        <w:trPr>
          <w:trHeight w:val="39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Применить метод и средства для проведения визуально-измерительного контроля канатов.</w:t>
            </w:r>
          </w:p>
        </w:tc>
      </w:tr>
      <w:tr w:rsidR="00A2311E">
        <w:trPr>
          <w:trHeight w:val="3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Проверить журнал осмотра и ремонта на предмет наличия записи о дефектах и ремонте каната.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навыка осуществлять анализ соответствия нормативно-технической документации, имеющейся на ПКД, с канатами, находящимися в эксплуатации.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Выбор оптимального метода и инструментов для проведения визуально-измерительного контроля канатов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Методология визуального и измерительного контроля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Технические характеристики, конструктивные особенности канатов ПКД и нормы их браковки.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Нормативно-техническая документация по изготовлению, монтажу и эксплуатации канатов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3.5.2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50"/>
        <w:gridCol w:w="4414"/>
        <w:gridCol w:w="702"/>
        <w:gridCol w:w="843"/>
        <w:gridCol w:w="1685"/>
        <w:gridCol w:w="702"/>
      </w:tblGrid>
      <w:tr w:rsidR="00A2311E">
        <w:tc>
          <w:tcPr>
            <w:tcW w:w="142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Визуально-измерительный контроль канатов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Е/02.7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на канатах дефектов, соответствующих браковочным показателям, изложенным в Руководстве по эксплуатации или федеральных нормах и правилах в области промышленной безопасности «Правила безопасности пассажирских канатных дорог и фуникулеров», установление места их расположения.</w:t>
            </w:r>
          </w:p>
        </w:tc>
      </w:tr>
      <w:tr w:rsidR="00A2311E">
        <w:trPr>
          <w:trHeight w:val="56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браковочных показателей износа, коррозии, деформаций, подсчет количества обрывов на фиксированной длине каната.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количества счалок кант, диаметра каната в зоне счалки (между узлами и в месте узлов).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креплений концов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Организовывать и проводить визуальный и измерительный контроль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навыков использования инструментов и приспособлений при проведении визуального и измерительного контроля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требования методики проведения визуального и измерительного контроля канатов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контроль креплений концов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контроль качества счалки.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контроль ремонта каната.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Технические характеристики, особенности конструктивного построения и расчета канатов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к канатам и нормам их браковки.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методических документов к визуальному и измерительному контролю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Охрана труда, работа на высоте, электро- и пожаробезопасность при проведении визуально-измерительного контроля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3.5.3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8"/>
        <w:gridCol w:w="4386"/>
        <w:gridCol w:w="702"/>
        <w:gridCol w:w="843"/>
        <w:gridCol w:w="1685"/>
        <w:gridCol w:w="702"/>
      </w:tblGrid>
      <w:tr w:rsidR="00A2311E">
        <w:trPr>
          <w:trHeight w:val="62"/>
        </w:trPr>
        <w:tc>
          <w:tcPr>
            <w:tcW w:w="1448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Магнитная дефектоскопия стальных канатов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Е/03.7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результатов визуального и измерительного контроля канатов.</w:t>
            </w:r>
          </w:p>
        </w:tc>
      </w:tr>
      <w:tr w:rsidR="00A2311E">
        <w:trPr>
          <w:trHeight w:val="27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дефектоскопа к работе.</w:t>
            </w:r>
          </w:p>
        </w:tc>
      </w:tr>
      <w:tr w:rsidR="00A2311E">
        <w:trPr>
          <w:trHeight w:val="56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магнитной дефектоскопии канатов согласно требованиям нормативных документов.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Расшифровка и подписание дефектограмм.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Составление отчетной документации.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  <w:p w:rsidR="00A2311E" w:rsidRDefault="00A2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Подготовить и организовать процесс проведения магнитной дефектоскопии канатов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Осуществить магнитной дефектоскопию каната.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Выполнить расшифровку полученных дефектограмм.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Подготовить отчет о результатах дефектоскопии.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Нормативно-техническая документация и методические документы по магнитной дефектоскопии канатов.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 действия используемого дефектоскопа.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Порядок операций, проводимых при магнитной дефектоскопии.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безопасности, требования охраны труда, работе на высоте, электро- и пожаробезопасность при магнитной дефектоскопии.</w:t>
            </w:r>
          </w:p>
        </w:tc>
      </w:tr>
      <w:tr w:rsidR="00A2311E">
        <w:trPr>
          <w:trHeight w:val="82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3.6.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5"/>
        <w:gridCol w:w="4404"/>
        <w:gridCol w:w="850"/>
        <w:gridCol w:w="663"/>
        <w:gridCol w:w="1702"/>
        <w:gridCol w:w="702"/>
      </w:tblGrid>
      <w:tr w:rsidR="00A2311E">
        <w:tc>
          <w:tcPr>
            <w:tcW w:w="144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Техническая диагностика электромеханических и гидравлических узлов и механизмов ПКД</w:t>
            </w:r>
          </w:p>
        </w:tc>
        <w:tc>
          <w:tcPr>
            <w:tcW w:w="83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6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Специалист по ТД ПКД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44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3.6.1.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98"/>
        <w:gridCol w:w="4338"/>
        <w:gridCol w:w="697"/>
        <w:gridCol w:w="971"/>
        <w:gridCol w:w="1602"/>
        <w:gridCol w:w="690"/>
      </w:tblGrid>
      <w:tr w:rsidR="00A2311E">
        <w:tc>
          <w:tcPr>
            <w:tcW w:w="146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Визуально-измерительный контроль </w:t>
            </w:r>
            <w:r>
              <w:rPr>
                <w:sz w:val="24"/>
              </w:rPr>
              <w:t>электромеханических и гидравлических узлов и механизмов ПКД</w:t>
            </w:r>
          </w:p>
        </w:tc>
        <w:tc>
          <w:tcPr>
            <w:tcW w:w="68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651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Внешний осмотр и сравнение фактической компоновки главного и аварийного приводов, рабочего и аварийного тормозов, трансмиссии, а также приводного и обводного шкивов, их узлов и элементов.</w:t>
            </w:r>
          </w:p>
        </w:tc>
      </w:tr>
      <w:tr w:rsidR="00A2311E">
        <w:trPr>
          <w:trHeight w:val="54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пробных пусков и торможений канатной дороги для проверки исправности главного и аварийного приводов и их тормозов; сравнение технических характеристик приводов (скорости, ускорения, замедления) с паспортными характеристиками.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Установление причин посторонних звуков, вибрации, подтекания масла и других обнаруженных дефектов и несоответствий приводов, тормозов, трансмиссии и шкивов.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износа поверхности тормозных обкладок рабочего и аварийного тормозов, а также футеровок шкивов.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износа зубьев шестерен и колес зубчатых передач редукторов.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нагрева корпусов и масел в редукторах.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подшипниковых узлов, приводов, тормозов и шкивов.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креплений узлов приводов и тормозов.</w:t>
            </w:r>
          </w:p>
        </w:tc>
      </w:tr>
      <w:tr w:rsidR="00A2311E">
        <w:trPr>
          <w:trHeight w:val="159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смазки в узлах главного и аварийного приводов.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Установление отсутствия трещин в корпусах редукторов, в рычагах и шкивах тормозов.</w:t>
            </w:r>
          </w:p>
        </w:tc>
      </w:tr>
      <w:tr w:rsidR="00A2311E">
        <w:trPr>
          <w:trHeight w:val="189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состояния соединений, затяжки болтов, выбраковка сварных швов.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Внешний осмотр механических устройств (блоки, ролики, роликовые балансиры, опорные башмаки) и станционных устройств (станционные роликовые балансиры, ролики, шкивы, опорные конструкции, подвесные рельсовые пути, посадочные конвейеры).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Сравнительный анализ фактической компоновки механических и станционных устройств с паспортными характеристиками.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технического состояния узлов и элементов механических и станционных устройств.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исправности механического и станционного оборудования при пуске, торможении и эксплуатационных режимах работы ПКД.</w:t>
            </w:r>
          </w:p>
        </w:tc>
      </w:tr>
      <w:tr w:rsidR="00A2311E">
        <w:trPr>
          <w:trHeight w:val="7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трещин в сварных соединениях.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надежности крепления узлов и элементов механических и станционных устройств.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крепления роликов, балансиров.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и качества смазки в опорных узлах и узлах трения.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состояния подшипниковых узлов.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инструментального контроля узлов и элементов механических и станционных устройств по результатам визуального осмотра, пробных пусковых, тормозных режимах и при эксплуатации ПКД.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износа по ручьям и ребордам блоков (роликов), а также футеровок шкивов и роликов, опорных башмаков.</w:t>
            </w:r>
          </w:p>
        </w:tc>
      </w:tr>
      <w:tr w:rsidR="00A2311E">
        <w:trPr>
          <w:trHeight w:val="112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степени поражения металла коррозией.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усилия затяжки высокопрочных и других видов болтов с использованием динамометрического ключа.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Неразрушающий контроль дефектных зон металлических конструкций механических и станционных устройств (при необходимости).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соответствия конструктивного исполнения и компоновки узлов натяжного устройства с проектной документацией.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Внешний осмотр натяжного устройства.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надежности крепления составных частей натяжного устройства к каркасу или раме.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упоров, ограничивающих свободный ход противовеса и натяжной тележки, а также концевых выключателей.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подшипниковых узлов.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креплений узлов натяжного устройства.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соответствия массы противовеса грузового натяжного устройства проектной документации и паспорту ПКД.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хода натяжного устройства с учетом максимальной разности провесов, связанной с колебаниями нагрузок, температурных воздействий, а также упругого удлинения каната.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датчиков давления гидравлического натяжного устройства, обеспечивающих автоматическое отключение ПКД при изменении номинального давления на 10%.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натяжения несущего каната в зоне анкерных устройств (при двухстороннем заякоривании несущего каната).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соответствия установленного гидрооборудования паспортным характеристикам.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Визуальный осмотр элементов гидрооборудования.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отсутствия утечек жидкости, трещин корпусов, повышенного шума, нагрева, вибрации, ослабления креплений.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отсутствия загрязнений рабочей жидкости.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фильтров.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исправности насосов, гидромоторов и гидроцилиндров.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срабатывания предохранительных клапанов.</w:t>
            </w:r>
          </w:p>
        </w:tc>
      </w:tr>
      <w:tr w:rsidR="00A2311E">
        <w:trPr>
          <w:trHeight w:val="157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датчиков давления, обеспечивающих автоматическое отключение ПКД при изменении номинального давления на 10%.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Организовывать и проводить визуально-измерительный контроль приводов, тормозов, шкивов, </w:t>
            </w:r>
            <w:r>
              <w:rPr>
                <w:sz w:val="24"/>
              </w:rPr>
              <w:t>механических, станционных, натяжных устройств и гидрооборудования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Разбирать узлы и механизмы приводных, </w:t>
            </w:r>
            <w:r>
              <w:rPr>
                <w:sz w:val="24"/>
              </w:rPr>
              <w:t>механических, станционных, натяжных устройств и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Обеспечивать безопасность при проведении визуально-измерительного контроля и испытаний привода ПКД, </w:t>
            </w:r>
            <w:r>
              <w:rPr>
                <w:sz w:val="24"/>
              </w:rPr>
              <w:t>механических, станционных и натяжных устройств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Осуществлять оценку технического состояния приводов, </w:t>
            </w:r>
            <w:r>
              <w:rPr>
                <w:sz w:val="24"/>
              </w:rPr>
              <w:t>механических, станционных, натяжных устройств и гидрооборудования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Осуществлять проверку исправности приводов, </w:t>
            </w:r>
            <w:r>
              <w:rPr>
                <w:sz w:val="24"/>
              </w:rPr>
              <w:t xml:space="preserve">механических, станционных, натяжных устройств </w:t>
            </w:r>
            <w:r>
              <w:rPr>
                <w:sz w:val="24"/>
                <w:szCs w:val="24"/>
              </w:rPr>
              <w:t>при пуске, торможении и эксплуатационном режимах работы.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Разработать план проведения инструментального контроля дефектных зон механических, станционных, </w:t>
            </w:r>
            <w:r>
              <w:rPr>
                <w:sz w:val="24"/>
              </w:rPr>
              <w:t>натяжных устройств и гидрооборудования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измерительный контроль узлов и элементов механических, станционных, натяжных устройств.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испытания для контроля исправности механических, станционных и натяжных устройств.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инструмент и приборы для диагностирования механических, станционных и натяжных устройств.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 при проведении измерительного и неразрушающего контроля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Выполнить контроль состояния натяжного каната и его крепления, а также установить его соответствие сертификату.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Проверить состояние подшипниковых узлов и креплений элементов натяжного устройства.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 обнаружении дефектных зон в металлоконструкциях натяжного устройства применять методы неразрушающего контроля (при необходимости).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приборами и инструментами при проверке исправности гидрооборудования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испытания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Оформлять результаты проведения контроля исправности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проведения визуально-измерительного контроля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Обеспечить безопасность, требования охраны труда, работе на высоте, электро- и пожаробезопасность при проведении визуального и измерительного контроля гидрооборудования.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Требования нормативно-технической документации по проведению ТД приводов, тормозов, шкивов, а также </w:t>
            </w:r>
            <w:r>
              <w:rPr>
                <w:sz w:val="24"/>
              </w:rPr>
              <w:t>механических, станционных, натяжных устройств и гидрооборудования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Методика проведения визуально-измерительного контроля механического оборудования ПКД и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оценке качества сварных, болтовых и клепаных соединений.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Конструктивные особенности приводов, тормозов, шкивов, м</w:t>
            </w:r>
            <w:r>
              <w:rPr>
                <w:sz w:val="24"/>
              </w:rPr>
              <w:t>еханических и станционных устройств.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конструктивные особенности грузовых и гидравлических натяжных устройств.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функционирования, устройство, принципы действия гидрооборудования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технического состояния гидрооборудования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к наладке и регулировке гидрооборудования ПКД.</w:t>
            </w:r>
          </w:p>
        </w:tc>
      </w:tr>
      <w:tr w:rsidR="00A2311E">
        <w:trPr>
          <w:trHeight w:val="52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работе на высоте, электро- и пожаробезопасность при проведении ТД гидрооборудования.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pStyle w:val="afd"/>
        <w:jc w:val="both"/>
        <w:rPr>
          <w:rFonts w:ascii="Times New Roman" w:hAnsi="Times New Roman" w:cs="Times New Roman"/>
          <w:color w:val="000000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3.6.2.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1"/>
        <w:gridCol w:w="1687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Неразрушающий контроль элементов </w:t>
            </w:r>
            <w:r>
              <w:rPr>
                <w:sz w:val="24"/>
              </w:rPr>
              <w:t>электромеханических и гидравлических узлов и механизмов 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85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анализа дефектов, обнаруженных в элементах механического и гидравлического оборудования в ходе визуального и измерительного контроля.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Определение необходимости полной или частичной разборки механического и гидравлического оборудования для проведения неразрушающего контроля.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неразрушающего контроля выходного вала редуктора, на котором крепится приводной шкив (при необходимости).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измерения износа зубьев шестерен и колес зубчатых передач редукторов методом неразрушающего контроля (при необходимости).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Измерение степени поражения металла элементов оборудования коррозией с помощью неразрушающих методов.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Неразрушающий контроль обнаруженных при проведении визуального и измерительного контроля дефектных зон элементов металлоконструкций механических, станционных, натяжных устройств и гидрооборудования.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Провести замеры износа зубчатых передач, тормозных обкладок методами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Обосновать необходимость применения неразрушающего контроля при оценке исправности элементов механического и гидравлического оборудования. 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Оценивать качество болтовых соединений, выбраковывать сварные швы.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Измерить нагрев корпусов и масел в редукторах.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методы неразрушающего контроля при оценке технического состояния механического и гидравлического оборудования.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при проведении ТД ПКД, а также методик и средств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Руководства по эксплуатации ПКД к дефектации узлов и элементов канатной дороги.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работе на высоте, электро- и пожаробезопасность при проведении работ по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3.6.3.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9"/>
        <w:gridCol w:w="4351"/>
        <w:gridCol w:w="702"/>
        <w:gridCol w:w="841"/>
        <w:gridCol w:w="1691"/>
        <w:gridCol w:w="702"/>
      </w:tblGrid>
      <w:tr w:rsidR="00A2311E">
        <w:tc>
          <w:tcPr>
            <w:tcW w:w="14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функционирования</w:t>
            </w:r>
            <w:r>
              <w:rPr>
                <w:sz w:val="24"/>
              </w:rPr>
              <w:t xml:space="preserve"> электромеханических и гидравлических узлов и механизмов ПКД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165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4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Организация, подготовка и проведение работ по контролю функционирования</w:t>
            </w:r>
            <w:r>
              <w:rPr>
                <w:sz w:val="24"/>
              </w:rPr>
              <w:t xml:space="preserve"> приводов, тормозов, шкивов, </w:t>
            </w:r>
            <w:r>
              <w:rPr>
                <w:sz w:val="24"/>
                <w:szCs w:val="24"/>
              </w:rPr>
              <w:t xml:space="preserve">механических, станционных, натяжных устройств и </w:t>
            </w:r>
            <w:r>
              <w:rPr>
                <w:sz w:val="24"/>
              </w:rPr>
              <w:t>гидрооборудования в эксплуатационном, пусковом и тормозном режимах ПКД.</w:t>
            </w:r>
          </w:p>
        </w:tc>
      </w:tr>
      <w:tr w:rsidR="00A2311E">
        <w:trPr>
          <w:trHeight w:val="54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контроля функционирования</w:t>
            </w:r>
            <w:r>
              <w:rPr>
                <w:sz w:val="24"/>
              </w:rPr>
              <w:t xml:space="preserve"> приводов, тормозов, шкивов, </w:t>
            </w:r>
            <w:r>
              <w:rPr>
                <w:sz w:val="24"/>
                <w:szCs w:val="24"/>
              </w:rPr>
              <w:t xml:space="preserve">механических, станционных, натяжных устройств и </w:t>
            </w:r>
            <w:r>
              <w:rPr>
                <w:sz w:val="24"/>
              </w:rPr>
              <w:t>гидрооборудования при всех режимах эксплуатации ПКД.</w:t>
            </w:r>
          </w:p>
        </w:tc>
      </w:tr>
      <w:tr w:rsidR="00A2311E">
        <w:trPr>
          <w:trHeight w:val="51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результатов проведения контроля функционирования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механического и </w:t>
            </w:r>
            <w:r>
              <w:rPr>
                <w:sz w:val="24"/>
              </w:rPr>
              <w:t>гидравлического оборудования дороги и сравнение их с паспортными характеристиками.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Оформление документации по проведению контроля функционирования</w:t>
            </w:r>
            <w:r>
              <w:rPr>
                <w:sz w:val="24"/>
              </w:rPr>
              <w:t xml:space="preserve"> приводных, </w:t>
            </w:r>
            <w:r>
              <w:rPr>
                <w:sz w:val="24"/>
                <w:szCs w:val="24"/>
              </w:rPr>
              <w:t xml:space="preserve">механических, станционных, натяжных устройств и </w:t>
            </w:r>
            <w:r>
              <w:rPr>
                <w:sz w:val="24"/>
              </w:rPr>
              <w:t>гидрооборудования.</w:t>
            </w:r>
          </w:p>
        </w:tc>
      </w:tr>
      <w:tr w:rsidR="00A2311E">
        <w:trPr>
          <w:trHeight w:val="418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обеспечение безопасности, охраны труда, работе на высоте, электро- и пожаробезопасность при проведении работ по контролю функционирования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Организовывать и проводить контроль функционирования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механического и </w:t>
            </w:r>
            <w:r>
              <w:rPr>
                <w:sz w:val="24"/>
              </w:rPr>
              <w:t>гидравлического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Осуществлять оценку исправного состояния и безопасной эксплуатации механического и </w:t>
            </w:r>
            <w:r>
              <w:rPr>
                <w:sz w:val="24"/>
              </w:rPr>
              <w:t>гидравлического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контроля функционирования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механического и </w:t>
            </w:r>
            <w:r>
              <w:rPr>
                <w:sz w:val="24"/>
              </w:rPr>
              <w:t>гидравлического оборудования ПКД и определять фактические параметры работы дороги.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Составить отчетную документацию по итогам контроля функционирования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механического и </w:t>
            </w:r>
            <w:r>
              <w:rPr>
                <w:sz w:val="24"/>
              </w:rPr>
              <w:t>гидравлического 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Соблюдать требования охраны труда, работы на высоте, электро- и пожаробезопасность при выполнении контроля функционирования</w:t>
            </w:r>
            <w:r>
              <w:rPr>
                <w:sz w:val="24"/>
              </w:rPr>
              <w:t>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Руководство по эксплуатации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при проведении контроля функционирования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механического и </w:t>
            </w:r>
            <w:r>
              <w:rPr>
                <w:sz w:val="24"/>
              </w:rPr>
              <w:t>гидравлического оборудования</w:t>
            </w:r>
            <w:r>
              <w:rPr>
                <w:sz w:val="24"/>
                <w:szCs w:val="24"/>
              </w:rPr>
              <w:t xml:space="preserve">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Оформление отчетной документации по проведению контроля функционирования</w:t>
            </w:r>
            <w:r>
              <w:rPr>
                <w:sz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работы на высоте, электро- и пожаробезопасность при проведении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3.7.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2"/>
        <w:gridCol w:w="4402"/>
        <w:gridCol w:w="850"/>
        <w:gridCol w:w="663"/>
        <w:gridCol w:w="1707"/>
        <w:gridCol w:w="702"/>
      </w:tblGrid>
      <w:tr w:rsidR="00A2311E">
        <w:tc>
          <w:tcPr>
            <w:tcW w:w="144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Техническая диагностика подвижного состава ПКД</w:t>
            </w:r>
          </w:p>
        </w:tc>
        <w:tc>
          <w:tcPr>
            <w:tcW w:w="83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67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11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3.7.1.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6"/>
        <w:gridCol w:w="4347"/>
        <w:gridCol w:w="700"/>
        <w:gridCol w:w="868"/>
        <w:gridCol w:w="1673"/>
        <w:gridCol w:w="702"/>
      </w:tblGrid>
      <w:tr w:rsidR="00A2311E">
        <w:tc>
          <w:tcPr>
            <w:tcW w:w="14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Визуально-измерительный контроль подвижного состава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Визуальный осмотр подвижного состава и его элементов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отсутствия трещин и деформаций в элементах подвижного состава.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сидений и спинок кресел, обшивки кабины. Контроль ширины сидений.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и исправности запорных устройств кресел и кабин. Контроль усилия закрытия защитной скобы кресел и защитного колпака за ручку.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пружин, губок зажимов, инструментальный контроль их износа.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величины сцепления зажимов.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надежности крепления зажимов к несуще-тяговому канату.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надежности срабатывания прицепляемого устройства буксировочной канатной дороги и возврата его в исходное положение после отцепления лыжника.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сварных и болтовых соединений.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визуально-измерительный контроль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оценку технического состояния подвижного состава и его элементов.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проверку параметров кресел (ширины и глубины сидений, высоту спинки, расположение защитной скобы и др.).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приборами и инструментами в процессе проведения визуального и измерительного контроля элементов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оценку запирания двери кабины.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оценку затяжки болтов и состояния сварных соединений.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при проведении ТД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Особенности конструкций элементов подвижного состава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оценке исправности зажимов.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 охраны труда, работы на высоте, электро- и пожаробезопасность при проведении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3.7.2.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6"/>
        <w:gridCol w:w="4347"/>
        <w:gridCol w:w="700"/>
        <w:gridCol w:w="868"/>
        <w:gridCol w:w="1673"/>
        <w:gridCol w:w="702"/>
      </w:tblGrid>
      <w:tr w:rsidR="00A2311E">
        <w:tc>
          <w:tcPr>
            <w:tcW w:w="14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Неразрушающий контроль элементов подвижного состава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Разборка зажимов.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зажимов неразрушающими методами.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зажимов на сцепляемость.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Использование методов и средств неразрушающего контроля для оценки дефектных зон металлоконструкции подвижного состава.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неразрушающий контроль металлоконструкции элементов подвижного состава и зажимов.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проверку зажимов на сцепляемость.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полную разборку зажимов.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проведения неразрушающего контроля и принимать решения.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конструктивные особенности отцепляемых и неотцепляемых зажимов.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оценке качества сварных и болтовых соединений.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Техника безопасности, охрана труда, работы на высоте, электро- и пожаробезопасность при проведении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3.7.3.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6"/>
        <w:gridCol w:w="4347"/>
        <w:gridCol w:w="700"/>
        <w:gridCol w:w="868"/>
        <w:gridCol w:w="1673"/>
        <w:gridCol w:w="702"/>
      </w:tblGrid>
      <w:tr w:rsidR="00A2311E">
        <w:tc>
          <w:tcPr>
            <w:tcW w:w="14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функционирования и испытаний подвижного состава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1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подготовка проведения контроля функционирования и испытаний подвижного состава.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работ по контролю функционирования подвижного состава и его элементов (исправность закрывания и запирания дверей кабин, открытия и закрытия защитных скоб кресел, надежность срабатывания прицепляемого устройства буксировочных канатных дорог и возврата его в исходное положение после отцепления лыжника, надежность крепления зажимов подвесок к несуще-тяговому канату ПКД, исправность пружин, губок и других элементов зажимов).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статических и динамических испытаний подвижного состава.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фиксированных и отцепляемых зажимов на сцепляемость (проверка коэффициента запаса сцепления).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Обеспечение безопасности, требований охраны труда, работы на высоте, электро- и пожаробезопасность при проведении контроля функционирования и испытаний подвижного состава.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Организовывать и проводить контроль функционирования и испытаний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функциональное диагностирование состояния подвижного состава и его элементов.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контроля функционирования и испытаний подвижного состава и его элементов.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Составлять отчетную документацию по результатам контроля функционирования и испытаний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требования охраны труда, работы на высоте, электро- и пожаробезопасность при осуществлении контроля функционирования и испытаний подвижного состава.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и Руководства по эксплуатации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Конструктивные особенности элементов, узлов и механизмов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по ТД подвижного состава.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охраны труда, работы на высоте, электро- и пожаробезопасность при ТД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3.8.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7"/>
        <w:gridCol w:w="4509"/>
        <w:gridCol w:w="829"/>
        <w:gridCol w:w="689"/>
        <w:gridCol w:w="1602"/>
        <w:gridCol w:w="690"/>
      </w:tblGrid>
      <w:tr w:rsidR="00A2311E">
        <w:tc>
          <w:tcPr>
            <w:tcW w:w="144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Техническая диагностика органов управления, устройств и приборов безопасности ПКД</w:t>
            </w:r>
          </w:p>
        </w:tc>
        <w:tc>
          <w:tcPr>
            <w:tcW w:w="81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177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3.8.1.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6"/>
        <w:gridCol w:w="4347"/>
        <w:gridCol w:w="700"/>
        <w:gridCol w:w="868"/>
        <w:gridCol w:w="1673"/>
        <w:gridCol w:w="702"/>
      </w:tblGrid>
      <w:tr w:rsidR="00A2311E">
        <w:tc>
          <w:tcPr>
            <w:tcW w:w="14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Внешний осмотр органов управления, приборов и устройств безопасности 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Н/01.7</w:t>
            </w:r>
          </w:p>
        </w:tc>
        <w:tc>
          <w:tcPr>
            <w:tcW w:w="1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85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и соответствия органов управления, приборов и устройств безопасности паспортным данным.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внешнего осмотра пункта управления, индикаторного устройства, пульта управления, выносных пультов, а также приборов и устройств безопасности.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наличия свидетельства о метрологической поверке средств измерений.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пломб на электронных блоках приборов.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обеспечения безопасности процесса проведения осмотра систем управления и безопасности.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Производить внешний осмотр пункта и пультов управления, индикаторного устройства, приборов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Планировать и составлять программу проведения осмотра.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Оформлять результаты осмотра органов управления, приборов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Принимать решение по результатам осмотра, сопоставлять результаты осмотра с требованиями нормативно-технической документации и Руководства по эксплуатации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НТД по технической диагностике органов управления, приборов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установке приборов и устройств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принципы действия органов управления, приборов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Меры безопасности охраны труда, работы на высоте, электро- и пожаробезопасность.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3.8.2.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87"/>
        <w:gridCol w:w="4330"/>
        <w:gridCol w:w="683"/>
        <w:gridCol w:w="867"/>
        <w:gridCol w:w="1727"/>
        <w:gridCol w:w="702"/>
      </w:tblGrid>
      <w:tr w:rsidR="00A2311E">
        <w:tc>
          <w:tcPr>
            <w:tcW w:w="145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Контроль функционирования органов управления, приборов и устройств безопасности 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Н/02.7</w:t>
            </w:r>
          </w:p>
        </w:tc>
        <w:tc>
          <w:tcPr>
            <w:tcW w:w="169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программы проведения контроля функционирования органов управления, приборов и устройств безопасности.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надежности срабатывания и соответствия показаний пульта управления и индикаторных устройств.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работы концевых выключателей, ограничивающих перемещение кабины, каната, натяжной (грузовой) тележки и др.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функционирования систем блокировок и срабатывания защит, установленных на ПКД, и приведенных в ее паспорте.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функционирования органов управления, приборов и устройств безопасности дороги на всех предусмотренных режимах работы и при всех воздействиях, предусмотренных Руководством по эксплуатации.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функционирования устройств разгона и торможения на участках зацепления и отцепления ПКД с отцепляемыми зажимами, а также контроль расстояния между единицами подвижного состава на трассе.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Составлять программу контроля функционирования органов управления, приборов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Организовать проведение испытаний элементов системы управления и системы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Оценить исправность органов управления, приборов и устройств безопасности канатной дороги.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проверок органов управления и устройств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безопасность, требования охраны труда, работы на высоте, электро- и пожаробезопасность при проведении проверки исправности органов управления и устройств безопасности.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 работы органов управления и системы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 подключения устройств и приборов 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электроизмерений.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Нормы и правила безопасности, требования охраны труда, работы на высоте, электро- и пожаробезопасность при эксплуатации и испытаниях органов управления, приборов и устройств безопасности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3.9.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5"/>
        <w:gridCol w:w="4404"/>
        <w:gridCol w:w="850"/>
        <w:gridCol w:w="663"/>
        <w:gridCol w:w="1702"/>
        <w:gridCol w:w="702"/>
      </w:tblGrid>
      <w:tr w:rsidR="00A2311E">
        <w:tc>
          <w:tcPr>
            <w:tcW w:w="144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Техническая диагностика электрооборудования ПКД</w:t>
            </w:r>
          </w:p>
        </w:tc>
        <w:tc>
          <w:tcPr>
            <w:tcW w:w="83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6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8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contextualSpacing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3.9.1.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Внешний осмотр систем электрооборудования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85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проверка соответствия систем электрооборудования проектной и эксплуатационной документации.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Внешний осмотр электрооборудования и молниезащитных устройств.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отсутствия механических повреждений электродвигателей (повреждения клеммной коробки, трещины, отсутствие или ослабление затяжки болтов).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электромагнитов и электродвигателей электрогидравлических толкателей.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правильности расположения выключателей для проведения профилактических работ и кнопок аварийной остановки.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и исправности проводников заземления (зануления) и их соединений, а также заземляющих перемычек, соединяющих отдельные элементы электрооборудования и металлоконструкции дороги.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состояния изоляции кабелей и проводов (особенно в местах ввода в электрические аппараты, электродвигатели, пульты управления).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технического состояния корпусов электрооборудования, крепежа, ограждений, кожухов, коробов для проводов и т.д.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актов замера сопротивлений.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Осмотр состояния изоляции, защитного заземления и заземления элементов электрооборудования.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Измерения сопротивления изоляции, измерения петли «фаза-нуль», испытания устройств защитного отключения, измерения сопротивления контура заземления и молниезащиты.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визуальный осмотр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проведения внешнего осмотра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Обеспечить безопасность проведения визуального осмотра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Обеспечить измерения сопротивления изоляции, измерения петли «фаза-нуль», испытания устройств защитного отключения, измерения сопротивления контура заземления и молниезащиты.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принципы действия электрооборудования ПКД и его элементов.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к проведению ТД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электроизмерений.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Меры безопасности, требования охраны труда, работы на высоте, электро- и пожаробезопасность при работе с электрооборудованием.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3.9.2.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электрических параметров электрооборудования 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Планирование и организация проведения контроля параметров электрооборудования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сопротивления изоляции кабелей, электрических машин, силовых блоков и пуско-регулирующей аппаратуры.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сопротивления заземления элементов электрооборудования.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напряжения цепи «фаза-ноль».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Испытания устройств защитного отключения. 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Измерения сопротивления контура заземления и молниезащиты.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измерительный контроль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приборами и инструментами при контроле параметров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Оценить техническое состояние элементов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Оформлять результаты контроля параметров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испытания электрооборудования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контроля и сопоставлять их с критериями нормативно-технической и эксплуатационной документации.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функционирования, устройства, принципа действия и применения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по проведению ТД электрооборудования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электроизмерений.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работы на высоте, электро- и пожаробезопасность при проведении контроля параметров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охраны труда, пожаро- и электробезопасности.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pStyle w:val="1d"/>
        <w:rPr>
          <w:b w:val="0"/>
          <w:sz w:val="24"/>
          <w:lang w:val="ru-RU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3.9.3.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09"/>
        <w:gridCol w:w="4351"/>
        <w:gridCol w:w="702"/>
        <w:gridCol w:w="841"/>
        <w:gridCol w:w="1691"/>
        <w:gridCol w:w="702"/>
      </w:tblGrid>
      <w:tr w:rsidR="00A2311E">
        <w:trPr>
          <w:trHeight w:val="399"/>
        </w:trPr>
        <w:tc>
          <w:tcPr>
            <w:tcW w:w="14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Контроль функционирования</w:t>
            </w:r>
            <w:r>
              <w:rPr>
                <w:sz w:val="24"/>
              </w:rPr>
              <w:t xml:space="preserve"> систем </w:t>
            </w:r>
            <w:r>
              <w:rPr>
                <w:sz w:val="24"/>
                <w:szCs w:val="24"/>
              </w:rPr>
              <w:t>электрооборудования ПКД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165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85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подготовка контроля функционирования</w:t>
            </w:r>
            <w:r>
              <w:rPr>
                <w:sz w:val="24"/>
              </w:rPr>
              <w:t xml:space="preserve"> систем </w:t>
            </w:r>
            <w:r>
              <w:rPr>
                <w:sz w:val="24"/>
                <w:szCs w:val="24"/>
              </w:rPr>
              <w:t>электрооборудования.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функционирования всех элементов электрооборудования согласно электрической схеме.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плавности переключения аппаратов с фиксацией их по позициям.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плавности пуска и торможения электропривода.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надежности включения-выключения электрических систем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исправности элементов электрооборудования на холостом ходу, рабочем состоянии, в экстремальных условиях при пуске и торможении.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функционирования вводного устройства.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Составлять программу, организовывать и осуществлять контроль функционирования систем электрооборудования.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анализ контроля функционирования электрооборудования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требования безопасности, охраны труда, электро- и пожаробезопасность при проведении контроля функционирования систем электрооборудования.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 и принцип работы систем электрооборудования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нормативно-технической документации и Руководства по эксплуатации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охраны труда, работе на высоте, электро- и пожаробезопасности при выполнении работ по контролю функционирования электрооборудования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3.10.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1"/>
        <w:gridCol w:w="4441"/>
        <w:gridCol w:w="890"/>
        <w:gridCol w:w="700"/>
        <w:gridCol w:w="1602"/>
        <w:gridCol w:w="65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 xml:space="preserve">Обследование </w:t>
            </w:r>
            <w:r>
              <w:rPr>
                <w:sz w:val="24"/>
                <w:szCs w:val="24"/>
              </w:rPr>
              <w:t xml:space="preserve">зданий, сооружений, </w:t>
            </w:r>
            <w:r>
              <w:rPr>
                <w:sz w:val="24"/>
              </w:rPr>
              <w:t>металлических конструкций, в том числе линейных опор ПКД</w:t>
            </w:r>
          </w:p>
        </w:tc>
        <w:tc>
          <w:tcPr>
            <w:tcW w:w="87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133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3.10.1.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textAlignment w:val="baseline"/>
            </w:pPr>
            <w:r>
              <w:rPr>
                <w:sz w:val="24"/>
                <w:szCs w:val="24"/>
              </w:rPr>
              <w:t xml:space="preserve">Визуально-измерительный контроль зданий, сооружений, </w:t>
            </w:r>
            <w:r>
              <w:rPr>
                <w:sz w:val="24"/>
              </w:rPr>
              <w:t xml:space="preserve">металлических конструкций, в том числе линейных опор </w:t>
            </w:r>
            <w:r w:rsidRPr="007A038F">
              <w:rPr>
                <w:sz w:val="24"/>
                <w:szCs w:val="24"/>
              </w:rPr>
              <w:t>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385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Разработка программы, подготовка и организация визуального и измерительного контроля зданий, сооружений, </w:t>
            </w:r>
            <w:r>
              <w:rPr>
                <w:sz w:val="24"/>
              </w:rPr>
              <w:t>металлических конструкций, в том числе линейных опор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соответствия строительных конструкций станций и сооружений проектной документации и требованиям НТД.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пространственного положения строительных конструкций зданий и сооружений, их сечения и состояния соединений.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крена зданий и сооружений.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Выявление дефектов и повреждений элементов и узлов конструкций зданий и сооружений с составлением ведомостей дефектов и повреждений.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Оценка технического состояния фундаментов линейных опор:</w:t>
            </w:r>
          </w:p>
          <w:p w:rsidR="00A2311E" w:rsidRDefault="00A2311E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проверка соответствия гидрологической обстановки в зоне установки фундаментов проекту;</w:t>
            </w:r>
          </w:p>
          <w:p w:rsidR="00A2311E" w:rsidRDefault="00A2311E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фактических размеров фундаментов по высоте и в расчетных сечениях;</w:t>
            </w:r>
          </w:p>
          <w:p w:rsidR="00A2311E" w:rsidRDefault="00A2311E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осадки фундаментов и грунтов основания;</w:t>
            </w:r>
          </w:p>
          <w:p w:rsidR="00A2311E" w:rsidRDefault="00A2311E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фактически действующих нагрузок.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наружных, внутренних стен и перегородок.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перекрытий и покрытия.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степени влияния гидрологических, аэрологических, атмосферных воздействий, в том числе снежных лавин, и состояния противолавинных сооружений.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pStyle w:val="af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металлических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несущих элементов металлоконструкций станций и линейных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грязи, коррозии, льда, снега, избытка влаги, шелушения краски и смазки.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технического состояния участков несущих элементов металлоконструкций станций и линейных опор:</w:t>
            </w:r>
          </w:p>
          <w:p w:rsidR="00A2311E" w:rsidRDefault="00A2311E">
            <w:pPr>
              <w:pStyle w:val="afb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резким изменением сечений;</w:t>
            </w:r>
          </w:p>
          <w:p w:rsidR="00A2311E" w:rsidRDefault="00A2311E">
            <w:pPr>
              <w:pStyle w:val="afb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концентрацией напряжений;</w:t>
            </w:r>
          </w:p>
          <w:p w:rsidR="00A2311E" w:rsidRDefault="00A2311E">
            <w:pPr>
              <w:pStyle w:val="afb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подвергшимся деформациям;</w:t>
            </w:r>
          </w:p>
          <w:p w:rsidR="00A2311E" w:rsidRDefault="00A2311E">
            <w:pPr>
              <w:pStyle w:val="afb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возможного скопления влаги.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Визуальный контроль и оценка трещин в основном металле и сварных швах, механических повреждений, расслоения металла, состояния болтовых соединений (трещины, смятия, отрыв головки и др.).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Измерительный контроль геометрических отклонений элементов с деформацией.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усилия затяжки высокопрочных и других болтов.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Инструментальная оценка степени поражения металла коррозией.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Определение зон для проверки узлов и элемнентов неразрушающими методами контроля.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Фиксация данных визуального и измерительного контроля в ведомостях дефектов.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проведения визуального и измерительного контроля зданий, сооружений и металлических конструкций ПКД, в том числе линейных опор, и планирование выполнения неразрушающего контроля этих элементов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подготовку, организацию и проведение визуального и измерительного контроля зданий и сооружений.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соответствие строительных конструкций станций и сооружений проектной документации и требованиям нормативно-технической документации.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Выявлять дефекты и повреждения элементов и узлов конструкций зданий и сооружений и составлять соответствующие ведомости дефектов и повреждений.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степень влияния гидрологических, аэрологических, атмосферных воздействий, в том числе снежных лавин, на техническое состояние зданий, сооружений и металлоконструкций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Владеть методами визуального и измерительного контроля металлоконструкций ПКД, в том числе линейных опор.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дефектные зоны станционных и линейных металлоконструкций.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Пользоваться инструментами и другими средствами диагностирования.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Оценивать качество сварных, болтовых и других соединений.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требования охраны труда, работе на высоте, электро- и пожаробезопасности при выполнении работ по визуальному и измерительному контролю зданий, сооружений и металлоконструкций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и Руководства по эксплуатации при выполнении визуально-измерительного контроля зданий, сооружений и металлоконструкций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Конструктивные особенности станций и сооружений ПКД, а также характер нагружения их элементов.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Виды и способы крепления элементов металлоконструкций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безопасности, требования охраны труда, работы на высоте, электро- и пожаробезопасности.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3.10.2.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Неразрушающий контроль зданий, сооружений, </w:t>
            </w:r>
            <w:r>
              <w:rPr>
                <w:sz w:val="24"/>
              </w:rPr>
              <w:t xml:space="preserve">металлических конструкций, в том числе линейных опор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Разработка программы проведения неразрушающего контроля зданий, сооружений, </w:t>
            </w:r>
            <w:r>
              <w:rPr>
                <w:sz w:val="24"/>
              </w:rPr>
              <w:t>металлических конструкций ПКД по результатам визуального и измерительного контроля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Выбор методов и технических средств для выполнения неразрушающего контроля элементов зданий, сооружений и металлических конструкций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Подготовка предполагаемо выявленных визуально дефектов к неразрушающему контролю.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Проведение неразрушающего контроля элементов зданий, сооружений, </w:t>
            </w:r>
            <w:r>
              <w:rPr>
                <w:sz w:val="24"/>
              </w:rPr>
              <w:t>металлических конструкций, в том числе линейных опор.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Заполнение актов проведения неразрушающего контроля элементов зданий, сооружений, </w:t>
            </w:r>
            <w:r>
              <w:rPr>
                <w:sz w:val="24"/>
              </w:rPr>
              <w:t>металлоконструкций, в том числе линейных опор.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проведения контроля станций, сооружений, металлоконструкций и линейных опор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Владеть методами и приемами использования средств неразрушающего контроля при обследовании зданий, сооружений ПКД и </w:t>
            </w:r>
            <w:r>
              <w:rPr>
                <w:sz w:val="24"/>
              </w:rPr>
              <w:t>металлических конструкций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соответствие строительных конструкций станции, сооружений и линейных опор проектной документации и требованиям нормативно-технической документации.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Определять соответствие фактической прочности материалов и строительных конструкций зданий и сооружений ПКД проектным параметрам.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неразрушающего контроля строительных и металлических конструкций, планировать мероприятия по устранению дефектов зданий, сооружений и металлических конструкций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Оценить качество сварочных, болтовых и других соединений.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безопасность, требования охраны труда, работы на высоте, электро- и пожаробезопасности проведения работ.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Методы обследования строительных конструкций зданий, сооружений и металлических конструкций. </w:t>
            </w:r>
          </w:p>
        </w:tc>
      </w:tr>
      <w:tr w:rsidR="00A2311E">
        <w:trPr>
          <w:trHeight w:val="27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 элементов зданий, сооружений и металлических конструкций.</w:t>
            </w:r>
          </w:p>
        </w:tc>
      </w:tr>
      <w:tr w:rsidR="00A2311E">
        <w:trPr>
          <w:trHeight w:val="27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Особенности строительных конструкций зданий, сооружений и линейных опор ПКД, характер их нагружения при эксплуатации.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Основы сопротивления материалов, материаловедения, теории прочности.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Требования техники безопасности, охраны труда, работы на высоте, электро- и пожаробезопасности при ТД зданий, сооружений, </w:t>
            </w:r>
            <w:r>
              <w:rPr>
                <w:sz w:val="24"/>
              </w:rPr>
              <w:t>металлических конструкций</w:t>
            </w:r>
            <w:r>
              <w:rPr>
                <w:sz w:val="24"/>
                <w:szCs w:val="24"/>
              </w:rPr>
              <w:t xml:space="preserve">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3.10.3.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Контроль функционирования элементов зданий, сооружений, </w:t>
            </w:r>
            <w:r>
              <w:rPr>
                <w:sz w:val="24"/>
              </w:rPr>
              <w:t xml:space="preserve">металлических конструкций, в том числе линейных опор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соответствия гидрологической обстановки в зоне расположения фундаментов по проекту.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осадки фундаментов и грунтов основания, нарушений изоляции, коррозии арматуры и бетона.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прочностных характеристик бетона и арматуры, несущей способности оснований и фундаментов с учетом фактического состояния (при необходимости).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общего состояния наружных, внутренних стен и перегородок, наличия деформаций, трещин, расслоений, отклонений от вертикали и от проектных размеров.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дефектов и деформаций стен, перегородок, определение причин их возникновения и степени разрушения.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фактического армирования несущих конструкций перекрытий.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Определение фактических нагрузок перекрытий.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Выявление поврежденных участков перекрытий с оценкой степени их повреждения, анализ причин и характера повреждений.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несущей способности расчетных элементов металлоконструкций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несущих и опорных металлоконструкций.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состояния фундаментов и металлических конструкций линейных опор.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контроль функционирования зданий, сооружений, металлических конструкций и линейных опор.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проверку соответствия гидрологической обстановки в зоне установки фундаментов проекту, а также проверку осадки фундаментов и грунтов основания, нарушений изоляции и коррозии арматуры.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проверку состояния наружных, внутренних стен и перегородок.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проверку состояния перекрытий.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контроль состояния несущих и опорных металлических конструкций, а также состояния фундаментов и металлоконструкций линейных опор.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Обеспечивать безопасность при выполнении контроля функционирования зданий и сооружений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при проведении контроля функционирования зданий, сооружений и металлоконструкций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Устройство, конструктивные особенности элементов зданий, сооружений и металлоконструкций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Правила безопасности, охраны труда, работы на высоте, электро- и пожаробезопасности при проведении ТД зданий и сооружений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40"/>
      </w:tblGrid>
      <w:tr w:rsidR="00A2311E">
        <w:trPr>
          <w:trHeight w:val="463"/>
        </w:trPr>
        <w:tc>
          <w:tcPr>
            <w:tcW w:w="10740" w:type="dxa"/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3.11. Обобщённая трудовая функция</w:t>
            </w:r>
          </w:p>
          <w:p w:rsidR="00A2311E" w:rsidRDefault="00A231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536"/>
              <w:gridCol w:w="850"/>
              <w:gridCol w:w="709"/>
              <w:gridCol w:w="1559"/>
              <w:gridCol w:w="709"/>
            </w:tblGrid>
            <w:tr w:rsidR="00A2311E">
              <w:tc>
                <w:tcPr>
                  <w:tcW w:w="1418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24"/>
                    </w:rPr>
                    <w:t>Обследование средств эвакуации и контроль проведения спасательной операции пассажиров ПКД</w:t>
                  </w:r>
                </w:p>
              </w:tc>
              <w:tc>
                <w:tcPr>
                  <w:tcW w:w="850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right="57"/>
                    <w:jc w:val="center"/>
                  </w:pPr>
                  <w:r>
                    <w:rPr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171"/>
                  </w:pPr>
                  <w:r>
                    <w:rPr>
                      <w:sz w:val="18"/>
                      <w:szCs w:val="18"/>
                    </w:rPr>
                    <w:t>Уровень квалификации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2311E" w:rsidRDefault="00A2311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1418"/>
              <w:gridCol w:w="84"/>
              <w:gridCol w:w="2184"/>
              <w:gridCol w:w="1134"/>
              <w:gridCol w:w="2551"/>
            </w:tblGrid>
            <w:tr w:rsidR="00A2311E">
              <w:trPr>
                <w:tblHeader/>
              </w:trPr>
              <w:tc>
                <w:tcPr>
                  <w:tcW w:w="1985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 xml:space="preserve">Происхождение </w:t>
                  </w:r>
                </w:p>
                <w:p w:rsidR="00A2311E" w:rsidRDefault="00A2311E">
                  <w:pPr>
                    <w:spacing w:after="0" w:line="240" w:lineRule="auto"/>
                  </w:pPr>
                  <w:r>
                    <w:rPr>
                      <w:sz w:val="18"/>
                      <w:szCs w:val="16"/>
                    </w:rPr>
                    <w:t>обобщенной трудовой функции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 xml:space="preserve">Оригинал         </w:t>
                  </w: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 xml:space="preserve">Заимствовано из </w:t>
                  </w:r>
                </w:p>
                <w:p w:rsidR="00A2311E" w:rsidRDefault="00A2311E">
                  <w:pPr>
                    <w:spacing w:after="0" w:line="240" w:lineRule="auto"/>
                    <w:ind w:left="57"/>
                  </w:pPr>
                  <w:r>
                    <w:rPr>
                      <w:sz w:val="18"/>
                      <w:szCs w:val="18"/>
                    </w:rPr>
                    <w:t>оригинала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napToGrid w:val="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311E" w:rsidRDefault="00A2311E">
                  <w:pPr>
                    <w:snapToGrid w:val="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2311E">
              <w:tc>
                <w:tcPr>
                  <w:tcW w:w="2410" w:type="dxa"/>
                  <w:gridSpan w:val="2"/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napToGrid w:val="0"/>
                    <w:spacing w:after="0" w:line="240" w:lineRule="auto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2311E" w:rsidRDefault="00A2311E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A2311E" w:rsidRDefault="00A231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Специалист по ТД ПКД 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207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3.11.1.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4"/>
        <w:gridCol w:w="4371"/>
        <w:gridCol w:w="667"/>
        <w:gridCol w:w="858"/>
        <w:gridCol w:w="1691"/>
        <w:gridCol w:w="695"/>
      </w:tblGrid>
      <w:tr w:rsidR="00A2311E">
        <w:trPr>
          <w:trHeight w:val="440"/>
        </w:trPr>
        <w:tc>
          <w:tcPr>
            <w:tcW w:w="148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Проверка комплектности и визуально-измерительный контроль</w:t>
            </w:r>
            <w:r>
              <w:rPr>
                <w:sz w:val="24"/>
              </w:rPr>
              <w:t xml:space="preserve"> средств эвакуации пассажиров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5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К/01.7</w:t>
            </w:r>
          </w:p>
        </w:tc>
        <w:tc>
          <w:tcPr>
            <w:tcW w:w="165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соответствия содержания разработанного плана мероприятий по эвакуации пассажиров требованиям в области промышленной безопасности опасных производственных объектов, на которых эксплуатируются ПКД.</w:t>
            </w:r>
          </w:p>
        </w:tc>
      </w:tr>
      <w:tr w:rsidR="00A2311E">
        <w:trPr>
          <w:trHeight w:val="5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наличия оборудования и средств эвакуации, предусмотренного планом мероприятий по эвакуации пассажиров в местах его хранения, аппаратуры оповещения, осветительного оборудования, прямой радиосвязи между кабиной эвакуации и пультом управления дороги.</w:t>
            </w:r>
          </w:p>
        </w:tc>
      </w:tr>
      <w:tr w:rsidR="00A2311E">
        <w:trPr>
          <w:trHeight w:val="5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комплектности и технического состояния спасательного оборудования.</w:t>
            </w:r>
          </w:p>
        </w:tc>
      </w:tr>
      <w:tr w:rsidR="00A2311E">
        <w:trPr>
          <w:trHeight w:val="5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проведение визуального и измерительного контроля спасательного оборудования, приспособлений, мест их хранения и обслуживания.</w:t>
            </w:r>
          </w:p>
        </w:tc>
      </w:tr>
      <w:tr w:rsidR="00A2311E">
        <w:trPr>
          <w:trHeight w:val="54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проведения контроля средств эвакуации и спасения, оформление соответствующей документации.</w:t>
            </w:r>
          </w:p>
        </w:tc>
      </w:tr>
      <w:tr w:rsidR="00A2311E">
        <w:trPr>
          <w:trHeight w:val="54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Организовать проверку комплектности, проводить визуальный и измерительный контроль средств эвакуации.</w:t>
            </w:r>
          </w:p>
        </w:tc>
      </w:tr>
      <w:tr w:rsidR="00A2311E">
        <w:trPr>
          <w:trHeight w:val="23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Руководство по эксплуатации, требования в области промышленной безопасности опасных производственных объектов, на которых эксплуатируются ПКД, и нормативно-техническую документацию для проведения проверки средств эвакуации пассажиров.</w:t>
            </w:r>
          </w:p>
        </w:tc>
      </w:tr>
      <w:tr w:rsidR="00A2311E">
        <w:trPr>
          <w:trHeight w:val="28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Соблюдать правила по охране труда при визуальном и измерительном контроле средств эвакуации.</w:t>
            </w:r>
          </w:p>
        </w:tc>
      </w:tr>
      <w:tr w:rsidR="00A2311E">
        <w:trPr>
          <w:trHeight w:val="22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и оформлять результаты контроля средств эвакуации, проверки комплектности и технического состояния спасательного 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и нормативно-технической документации по проведению эвакуации пассажиров.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визуального и измерительного контроля средств эвакуации.</w:t>
            </w:r>
          </w:p>
        </w:tc>
      </w:tr>
      <w:tr w:rsidR="00A2311E">
        <w:trPr>
          <w:trHeight w:val="28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безопасности, охраны труда, работы на высоте, электро- и пожаробезопасности при проведении визуального и измерительного контроля средств эвакуации.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3.11.2.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48"/>
        <w:gridCol w:w="700"/>
        <w:gridCol w:w="855"/>
        <w:gridCol w:w="1681"/>
        <w:gridCol w:w="702"/>
      </w:tblGrid>
      <w:tr w:rsidR="00A2311E">
        <w:trPr>
          <w:trHeight w:val="899"/>
        </w:trPr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Неразрушающий контроль</w:t>
            </w:r>
            <w:r>
              <w:rPr>
                <w:sz w:val="24"/>
              </w:rPr>
              <w:t xml:space="preserve"> средств эвакуации пассажиров </w:t>
            </w:r>
            <w:r>
              <w:rPr>
                <w:sz w:val="24"/>
                <w:szCs w:val="24"/>
              </w:rPr>
              <w:t>ПКД</w:t>
            </w:r>
          </w:p>
        </w:tc>
        <w:tc>
          <w:tcPr>
            <w:tcW w:w="6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К/02.7</w:t>
            </w:r>
          </w:p>
        </w:tc>
        <w:tc>
          <w:tcPr>
            <w:tcW w:w="164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rPr>
          <w:sz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Организация и подготовка проведения неразрушающего контроля</w:t>
            </w:r>
            <w:r>
              <w:rPr>
                <w:sz w:val="24"/>
              </w:rPr>
              <w:t xml:space="preserve"> средств эвакуации, выявленных в процессе их визуального и измерительного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неразрушающего контроля</w:t>
            </w:r>
            <w:r>
              <w:rPr>
                <w:sz w:val="24"/>
              </w:rPr>
              <w:t xml:space="preserve"> элементов спасательного оборудования (зажимов, карабинов, крюков и др.).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Использование методов и средств неразрушающего контроля</w:t>
            </w:r>
            <w:r>
              <w:rPr>
                <w:sz w:val="24"/>
              </w:rPr>
              <w:t xml:space="preserve"> для оценки дефектных зон металлических элементов спасательного оборудования.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Организовать и проводить неразрушающий контроль</w:t>
            </w:r>
            <w:r>
              <w:rPr>
                <w:sz w:val="24"/>
              </w:rPr>
              <w:t xml:space="preserve"> элементов 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Использовать нормативно-техническую документацию по неразрушающему контролю</w:t>
            </w:r>
            <w:r>
              <w:rPr>
                <w:sz w:val="24"/>
              </w:rPr>
              <w:t xml:space="preserve"> элементов спасательного оборудования.</w:t>
            </w:r>
          </w:p>
        </w:tc>
      </w:tr>
      <w:tr w:rsidR="00A2311E">
        <w:trPr>
          <w:trHeight w:val="629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результаты проведения неразрушающего контроля</w:t>
            </w:r>
            <w:r>
              <w:rPr>
                <w:sz w:val="24"/>
              </w:rPr>
              <w:t xml:space="preserve"> средств и оборудования эвакуации и составлять отчетную документацию.</w:t>
            </w:r>
          </w:p>
        </w:tc>
      </w:tr>
      <w:tr w:rsidR="00A2311E">
        <w:trPr>
          <w:trHeight w:val="2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неразрушающего контроля.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Конструктивные особенности средств эвакуации.</w:t>
            </w:r>
          </w:p>
        </w:tc>
      </w:tr>
      <w:tr w:rsidR="00A2311E">
        <w:trPr>
          <w:trHeight w:val="27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нормативно-технической документации к оценке исправности средств эвакуации.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3.11.3.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1"/>
        <w:gridCol w:w="4372"/>
        <w:gridCol w:w="666"/>
        <w:gridCol w:w="946"/>
        <w:gridCol w:w="1603"/>
        <w:gridCol w:w="698"/>
      </w:tblGrid>
      <w:tr w:rsidR="00A2311E">
        <w:trPr>
          <w:trHeight w:val="440"/>
        </w:trPr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Организация контроля проведения операций по эвакуации пассажиров конкретной ПКД с учетом условий и специфики эксплуатации</w:t>
            </w:r>
          </w:p>
        </w:tc>
        <w:tc>
          <w:tcPr>
            <w:tcW w:w="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right"/>
            </w:pPr>
            <w:r>
              <w:rPr>
                <w:sz w:val="24"/>
                <w:szCs w:val="24"/>
              </w:rPr>
              <w:t>К/03.7</w:t>
            </w:r>
          </w:p>
        </w:tc>
        <w:tc>
          <w:tcPr>
            <w:tcW w:w="157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rPr>
          <w:trHeight w:val="358"/>
        </w:trPr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75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состава бригад спасателей и соответствия назначенных им участков дороги, спасательного оборудования и мест хранения, способов доставки, плану мероприятий по эвакуации пассажиров.</w:t>
            </w:r>
          </w:p>
        </w:tc>
      </w:tr>
      <w:tr w:rsidR="00A2311E">
        <w:trPr>
          <w:trHeight w:val="57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Контроль места проведения, средств оповещения и времени действия каждой бригады при спасении пассажиров, а также общего времени эвакуации.</w:t>
            </w:r>
          </w:p>
        </w:tc>
      </w:tr>
      <w:tr w:rsidR="00A2311E">
        <w:trPr>
          <w:trHeight w:val="167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Проверка обеспечения безопасности, требования охраны труда, работы на высоте, электро- и пожаробезопасности при выполнении учебной операции по эвакуации пассажиров.</w:t>
            </w:r>
          </w:p>
        </w:tc>
      </w:tr>
      <w:tr w:rsidR="00A2311E">
        <w:trPr>
          <w:trHeight w:val="119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Организовать и осуществлять контроль проведения операции по эвакуации пассажиров.</w:t>
            </w:r>
          </w:p>
        </w:tc>
      </w:tr>
      <w:tr w:rsidR="00A2311E">
        <w:trPr>
          <w:trHeight w:val="5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контроль места проведения, оповещения пассажиров, времени, сил и средств, задействованных при проведении эвакуации.</w:t>
            </w:r>
          </w:p>
        </w:tc>
      </w:tr>
      <w:tr w:rsidR="00A2311E">
        <w:trPr>
          <w:trHeight w:val="12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Обеспечить безопасность, требования охраны труда, работы на высоте, электро- и пожаробезопасности при контроле проведения учебной операции по эвакуации пассажиров.</w:t>
            </w:r>
          </w:p>
        </w:tc>
      </w:tr>
      <w:tr w:rsidR="00A2311E">
        <w:trPr>
          <w:trHeight w:val="115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Методы и средства проведения эвакуации пассажиров ПКД.</w:t>
            </w:r>
          </w:p>
        </w:tc>
      </w:tr>
      <w:tr w:rsidR="00A2311E">
        <w:trPr>
          <w:trHeight w:val="484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Руководство по эксплуатации, требования нормативно-технической по организации и проведению спасательных операций на ПКД.</w:t>
            </w:r>
          </w:p>
        </w:tc>
      </w:tr>
      <w:tr w:rsidR="00A2311E">
        <w:trPr>
          <w:trHeight w:val="155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Меры безопасности при проведении эвакуации пассажиров.</w:t>
            </w:r>
          </w:p>
        </w:tc>
      </w:tr>
      <w:tr w:rsidR="00A2311E">
        <w:trPr>
          <w:trHeight w:val="5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3.12. Обобщенная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475"/>
        <w:gridCol w:w="4404"/>
        <w:gridCol w:w="850"/>
        <w:gridCol w:w="663"/>
        <w:gridCol w:w="1702"/>
        <w:gridCol w:w="702"/>
      </w:tblGrid>
      <w:tr w:rsidR="00A2311E">
        <w:tc>
          <w:tcPr>
            <w:tcW w:w="144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>Риск анализ аварий</w:t>
            </w:r>
            <w:r>
              <w:rPr>
                <w:sz w:val="24"/>
                <w:szCs w:val="24"/>
              </w:rPr>
              <w:t xml:space="preserve"> и связанных с ней угроз негативных последствий</w:t>
            </w:r>
            <w:r>
              <w:rPr>
                <w:sz w:val="24"/>
              </w:rPr>
              <w:t>, оформление результатов технического диагностирования ПКД</w:t>
            </w:r>
          </w:p>
        </w:tc>
        <w:tc>
          <w:tcPr>
            <w:tcW w:w="83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6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418"/>
        <w:gridCol w:w="84"/>
        <w:gridCol w:w="2184"/>
        <w:gridCol w:w="1134"/>
        <w:gridCol w:w="2551"/>
      </w:tblGrid>
      <w:tr w:rsidR="00A2311E">
        <w:trPr>
          <w:tblHeader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 xml:space="preserve">Происхождение </w:t>
            </w:r>
          </w:p>
          <w:p w:rsidR="00A2311E" w:rsidRDefault="00A2311E">
            <w:pPr>
              <w:spacing w:after="0" w:line="240" w:lineRule="auto"/>
            </w:pPr>
            <w:r>
              <w:rPr>
                <w:sz w:val="18"/>
                <w:szCs w:val="16"/>
              </w:rPr>
              <w:t>обобщенной трудовой функции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Оригинал        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11E">
        <w:tc>
          <w:tcPr>
            <w:tcW w:w="2410" w:type="dxa"/>
            <w:gridSpan w:val="2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2"/>
        <w:gridCol w:w="7387"/>
      </w:tblGrid>
      <w:tr w:rsidR="00A2311E">
        <w:trPr>
          <w:trHeight w:val="61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Специалист по ТД ПКД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или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Высшее образование - специалитет, магистратура (не профильное) и дополнительное профессиональное образование в виде программ профессиональной переподготовки по профилю деятельности</w:t>
            </w:r>
          </w:p>
        </w:tc>
      </w:tr>
      <w:tr w:rsidR="00A2311E">
        <w:trPr>
          <w:trHeight w:val="6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Стаж работы с канатными дорогами не менее 3 лет в должности ответственного за исправное состояние и безопасную эксплуатацию ПКД или ответственного за осуществление производственного контроля за соблюдением требований промышленной безопасности при эксплуатации ПКД, или эксперта по ПКД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проверки знаний правил безопасности пассажирских канатных дорог и фуникулеров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Наличие аттестации по промышленной безопасности опасных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производственных объектов, на которых используются пассажирские канатные дороги и (или) фуникулеры</w:t>
            </w:r>
          </w:p>
          <w:p w:rsidR="00A2311E" w:rsidRDefault="00A2311E">
            <w:pPr>
              <w:pStyle w:val="pTextStyle"/>
              <w:widowControl w:val="0"/>
              <w:spacing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A2311E" w:rsidRDefault="00A2311E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не ниже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группы по электробезопасности напряжением до 1000 В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аттестации по визуально-измерительному контролю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-го уровня квалификации</w:t>
            </w:r>
          </w:p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Наличие удостоверения о допуске к работам на высоте не ниже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2311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pStyle w:val="pTextStyle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Прохождение дополнительного профессионального обучения по виду профессиональной деятельности не реже одного раза в пять лет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sz w:val="24"/>
          <w:szCs w:val="24"/>
        </w:rPr>
        <w:t>Дополнительные характеристики</w:t>
      </w:r>
    </w:p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754"/>
        <w:gridCol w:w="1515"/>
        <w:gridCol w:w="5527"/>
      </w:tblGrid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11E">
        <w:trPr>
          <w:trHeight w:val="2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1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22618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Инженер по наладке и испытаниям</w:t>
            </w:r>
          </w:p>
        </w:tc>
      </w:tr>
      <w:tr w:rsidR="00A2311E">
        <w:trPr>
          <w:trHeight w:val="49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2.23.04.02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A2311E">
        <w:trPr>
          <w:trHeight w:val="8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2.23.05.01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A2311E" w:rsidRDefault="00A2311E">
      <w:pPr>
        <w:spacing w:after="0" w:line="240" w:lineRule="auto"/>
        <w:jc w:val="both"/>
        <w:rPr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3.12.1.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3"/>
        <w:gridCol w:w="4349"/>
        <w:gridCol w:w="702"/>
        <w:gridCol w:w="843"/>
        <w:gridCol w:w="1687"/>
        <w:gridCol w:w="702"/>
      </w:tblGrid>
      <w:tr w:rsidR="00A2311E">
        <w:tc>
          <w:tcPr>
            <w:tcW w:w="148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Выполнение риск анализа </w:t>
            </w:r>
            <w:r>
              <w:rPr>
                <w:sz w:val="24"/>
              </w:rPr>
              <w:t xml:space="preserve">аварий </w:t>
            </w:r>
            <w:r>
              <w:rPr>
                <w:sz w:val="24"/>
                <w:szCs w:val="24"/>
              </w:rPr>
              <w:t>и связанных с ней угроз негативных последствий по результатам выявленных опасностей при проведении диагностирования, обследований, испытаний, контроля функционирования оборудования, проведения спасательной операции для обеспечения дальнейшей безопасной эксплуатации ПКД</w:t>
            </w:r>
          </w:p>
        </w:tc>
        <w:tc>
          <w:tcPr>
            <w:tcW w:w="6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165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101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Планирование и организация проведения риск анализа по результатам выявленных опасностей при выполнении технического диагностирования механического, электрического, гидравлического оборудования, систем управления и безопасности, обследования зданий и сооружений, металлических конструкций, контроля функционирования, испытаний, мониторинга технического состояния элементов, узлов и механизмов ПКД, а также контроля проведения операции по эвакуации пассажиров для обеспечения безопасной эксплуатации дороги.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идентификации опасностей на ПКД.</w:t>
            </w:r>
          </w:p>
        </w:tc>
      </w:tr>
      <w:tr w:rsidR="00A2311E">
        <w:trPr>
          <w:trHeight w:val="10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 опасностей из ведомостей дефектов механического, электрического и гидравлического оборудования, результатам контроля элементов, узлов и механизмов неразрушающими методами, результатам обследования зданий и сооружений, испытаний и контроля проведения спасательной операции.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Оценка риска аварий и связанных с ней угроз негативных последствий на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Разработка рекомендаций по уменьшению риска аварий и связанных с ней угроз негативных последствий на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Анализировать и обобщать опасности из ведомостей дефектов, актов, протоколов диагностирования и обследований, испытаний и контроля функционирования, проведения спасательной операции.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Осуществлять идентификацию опасностей, приводящих к возможной аварии и связанных с ней угроз негативных последствий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ранжирование опасностей по состоянию элементов, узлов и механизмов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Оценивать риски аварии на ПКД и связанных с ней угроз негативных последствий.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Принципы идентификации опасностей, приводящих к возможной аварии и связанных с ней угроз негативных последствий на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в области промышленной безопасности опасных производственных объектов, на которых эксплуатируются ПКД, и нормативно-техническую документацию по ТД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Методология проведения риск анализа аварий и связанных с ней угроз негативных последствий на ПКД.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3.12.2. Трудовая функция</w:t>
      </w:r>
    </w:p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510"/>
        <w:gridCol w:w="4352"/>
        <w:gridCol w:w="704"/>
        <w:gridCol w:w="843"/>
        <w:gridCol w:w="1685"/>
        <w:gridCol w:w="702"/>
      </w:tblGrid>
      <w:tr w:rsidR="00A2311E">
        <w:tc>
          <w:tcPr>
            <w:tcW w:w="14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Оформление заключения по результатам технического диагностирования ПКД</w:t>
            </w:r>
          </w:p>
        </w:tc>
        <w:tc>
          <w:tcPr>
            <w:tcW w:w="6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right="57"/>
              <w:jc w:val="center"/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16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171"/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1929"/>
        <w:gridCol w:w="1267"/>
        <w:gridCol w:w="563"/>
        <w:gridCol w:w="2104"/>
        <w:gridCol w:w="1404"/>
        <w:gridCol w:w="2529"/>
      </w:tblGrid>
      <w:tr w:rsidR="00A2311E">
        <w:tc>
          <w:tcPr>
            <w:tcW w:w="188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  <w:jc w:val="center"/>
            </w:pPr>
            <w:r>
              <w:rPr>
                <w:sz w:val="24"/>
                <w:szCs w:val="18"/>
              </w:rPr>
              <w:t>Х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 xml:space="preserve">Заимствовано из </w:t>
            </w:r>
          </w:p>
          <w:p w:rsidR="00A2311E" w:rsidRDefault="00A2311E">
            <w:pPr>
              <w:spacing w:after="0" w:line="240" w:lineRule="auto"/>
              <w:ind w:left="57"/>
            </w:pPr>
            <w:r>
              <w:rPr>
                <w:sz w:val="20"/>
                <w:szCs w:val="18"/>
              </w:rPr>
              <w:t>оригинала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A2311E">
        <w:tc>
          <w:tcPr>
            <w:tcW w:w="1889" w:type="dxa"/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ind w:left="57"/>
              <w:rPr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476" w:type="dxa"/>
            <w:tcBorders>
              <w:top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center"/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2311E" w:rsidRDefault="00A2311E">
      <w:pPr>
        <w:spacing w:after="0" w:line="240" w:lineRule="auto"/>
      </w:pPr>
    </w:p>
    <w:tbl>
      <w:tblPr>
        <w:tblW w:w="4700" w:type="pct"/>
        <w:tblLayout w:type="fixed"/>
        <w:tblLook w:val="0000" w:firstRow="0" w:lastRow="0" w:firstColumn="0" w:lastColumn="0" w:noHBand="0" w:noVBand="0"/>
      </w:tblPr>
      <w:tblGrid>
        <w:gridCol w:w="2494"/>
        <w:gridCol w:w="7302"/>
      </w:tblGrid>
      <w:tr w:rsidR="00A2311E">
        <w:trPr>
          <w:trHeight w:val="5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Проведение дополнительных расчетов и исследований для подтверждения и уточнения результатов ТД и оценки риска аварии ПКД.</w:t>
            </w:r>
          </w:p>
        </w:tc>
      </w:tr>
      <w:tr w:rsidR="00A2311E">
        <w:trPr>
          <w:trHeight w:val="237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Принятие решения об исправности (или неисправном состоянии) ПКД.</w:t>
            </w:r>
          </w:p>
        </w:tc>
      </w:tr>
      <w:tr w:rsidR="00A2311E">
        <w:trPr>
          <w:trHeight w:val="50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Оформление заключения по результатам ТД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Выполнять расчеты для подтверждения результатов ТД и оценки риска аварии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дополнительные испытания узлов, механизмов, гидро- и электрооборудования, зданий, сооружений, параметров трассы, органов управления, устройств и приборов безопасности, средств эвакуации, контроля функционирования оборудования, эвакуационной операции пассажиров, прогнозированию технического состояния и проведению риск анализа аварий для обеспечения безопасности, надёжности и эффективности работы ПКД.</w:t>
            </w:r>
          </w:p>
        </w:tc>
      </w:tr>
      <w:tr w:rsidR="00A2311E">
        <w:trPr>
          <w:trHeight w:val="276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Обобщать и анализировать результаты диагностирования узлов, механизмов, гидро- и электрооборудования, зданий, сооружений, параметров трассы, органов управления, устройств и приборов безопасности, средств эвакуации, контроля функционирования оборудования, эвакуационной операции пассажиров, прогнозированию технического состояния и проведению риск анализа аварий для обеспечения безопасности, надёжности и эффективности работы ПКД. 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Проводить оценку состояния и риска возможной аварии ПКД по результатам ТД.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Оформлять заключение по результатам проведения ТД и анализа выявленных опасностей  ПКД.</w:t>
            </w:r>
          </w:p>
        </w:tc>
      </w:tr>
      <w:tr w:rsidR="00A2311E">
        <w:trPr>
          <w:trHeight w:val="270"/>
        </w:trPr>
        <w:tc>
          <w:tcPr>
            <w:tcW w:w="2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Методика и средства проведения ТД и анализа выявленных опасностей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Устройство, конструктивные особенности и принципы действия диагностируемого оборудования ПКД.</w:t>
            </w:r>
          </w:p>
        </w:tc>
      </w:tr>
      <w:tr w:rsidR="00A2311E">
        <w:trPr>
          <w:trHeight w:val="23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Методология расчетов и испытаний узлов, механизмов, гидро- и электрооборудования, зданий, сооружений, параметров трассы, органов управления, устройств и приборов безопасности, средств эвакуации, контроля функционирования оборудования, эвакуационной операции пассажиров, прогнозированию технического состояния и проведения риск анализа аварий для обеспечения безопасности, надёжности и эффективности работы ПКД.</w:t>
            </w:r>
          </w:p>
        </w:tc>
      </w:tr>
      <w:tr w:rsidR="00A2311E">
        <w:trPr>
          <w:trHeight w:val="545"/>
        </w:trPr>
        <w:tc>
          <w:tcPr>
            <w:tcW w:w="2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Требования к оценке и оформлению результатов ТД и анализу выявленных опасностей ПКД.</w:t>
            </w:r>
          </w:p>
        </w:tc>
      </w:tr>
      <w:tr w:rsidR="00A2311E">
        <w:trPr>
          <w:trHeight w:val="23"/>
        </w:trPr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11E" w:rsidRDefault="00A2311E">
            <w:pPr>
              <w:shd w:val="clear" w:color="auto" w:fill="FFFFFF"/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11E" w:rsidRDefault="00A2311E">
      <w:pPr>
        <w:spacing w:after="0" w:line="240" w:lineRule="auto"/>
        <w:jc w:val="both"/>
        <w:rPr>
          <w:b/>
          <w:sz w:val="24"/>
          <w:szCs w:val="24"/>
        </w:rPr>
      </w:pPr>
    </w:p>
    <w:p w:rsidR="00A2311E" w:rsidRDefault="00A2311E">
      <w:pPr>
        <w:pStyle w:val="1d"/>
        <w:jc w:val="center"/>
        <w:rPr>
          <w:lang w:val="ru-RU"/>
        </w:rPr>
      </w:pPr>
    </w:p>
    <w:p w:rsidR="00A2311E" w:rsidRDefault="00A2311E">
      <w:pPr>
        <w:pStyle w:val="1d"/>
        <w:jc w:val="center"/>
        <w:rPr>
          <w:lang w:val="ru-RU"/>
        </w:rPr>
      </w:pPr>
    </w:p>
    <w:p w:rsidR="00A2311E" w:rsidRDefault="00A2311E">
      <w:pPr>
        <w:pStyle w:val="1d"/>
        <w:jc w:val="center"/>
        <w:rPr>
          <w:lang w:val="ru-RU"/>
        </w:rPr>
      </w:pPr>
    </w:p>
    <w:p w:rsidR="00A2311E" w:rsidRDefault="00A2311E">
      <w:pPr>
        <w:pStyle w:val="1d"/>
        <w:jc w:val="center"/>
        <w:rPr>
          <w:lang w:val="ru-RU"/>
        </w:rPr>
      </w:pPr>
    </w:p>
    <w:p w:rsidR="00A2311E" w:rsidRDefault="00A2311E">
      <w:pPr>
        <w:pStyle w:val="1d"/>
        <w:jc w:val="center"/>
        <w:rPr>
          <w:lang w:val="ru-RU"/>
        </w:rPr>
      </w:pPr>
    </w:p>
    <w:p w:rsidR="00A2311E" w:rsidRPr="0057552A" w:rsidRDefault="00A2311E">
      <w:pPr>
        <w:pStyle w:val="1d"/>
        <w:jc w:val="center"/>
        <w:rPr>
          <w:lang w:val="ru-RU"/>
        </w:rPr>
      </w:pPr>
      <w:r>
        <w:rPr>
          <w:lang w:val="ru-RU"/>
        </w:rPr>
        <w:t>IV. Сведения об организациях - разработчиках профессионального стандарта</w:t>
      </w:r>
    </w:p>
    <w:p w:rsidR="00A2311E" w:rsidRDefault="00A2311E">
      <w:pPr>
        <w:spacing w:after="0" w:line="240" w:lineRule="auto"/>
        <w:rPr>
          <w:sz w:val="24"/>
          <w:szCs w:val="24"/>
        </w:rPr>
      </w:pPr>
    </w:p>
    <w:p w:rsidR="00A2311E" w:rsidRDefault="00A2311E">
      <w:pPr>
        <w:spacing w:after="0" w:line="240" w:lineRule="auto"/>
      </w:pPr>
      <w:r>
        <w:rPr>
          <w:b/>
          <w:sz w:val="24"/>
          <w:szCs w:val="24"/>
        </w:rPr>
        <w:t>4.1. Ответственная организация-разработчик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21"/>
      </w:tblGrid>
      <w:tr w:rsidR="00A2311E">
        <w:trPr>
          <w:trHeight w:val="685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Союз «Общероссийское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предприятий», город Москва</w:t>
            </w:r>
          </w:p>
        </w:tc>
      </w:tr>
      <w:tr w:rsidR="00A2311E">
        <w:trPr>
          <w:trHeight w:val="409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1E" w:rsidRDefault="00A2311E">
            <w:pPr>
              <w:spacing w:after="0" w:line="240" w:lineRule="auto"/>
            </w:pPr>
            <w:r>
              <w:rPr>
                <w:sz w:val="24"/>
              </w:rPr>
              <w:t xml:space="preserve">Генеральный директор                                      </w:t>
            </w:r>
            <w:r>
              <w:rPr>
                <w:rStyle w:val="FontStyle39"/>
                <w:sz w:val="24"/>
              </w:rPr>
              <w:t>Глушенков Владимир Викторович</w:t>
            </w:r>
          </w:p>
        </w:tc>
      </w:tr>
    </w:tbl>
    <w:p w:rsidR="00A2311E" w:rsidRDefault="00A2311E">
      <w:pPr>
        <w:spacing w:after="0" w:line="240" w:lineRule="auto"/>
        <w:jc w:val="both"/>
      </w:pPr>
    </w:p>
    <w:p w:rsidR="00A2311E" w:rsidRDefault="00A2311E">
      <w:pPr>
        <w:spacing w:after="0" w:line="240" w:lineRule="auto"/>
        <w:jc w:val="both"/>
      </w:pPr>
      <w:r>
        <w:rPr>
          <w:b/>
          <w:sz w:val="24"/>
          <w:szCs w:val="24"/>
        </w:rPr>
        <w:t>4.2. Наименование организаций-разработчиков</w:t>
      </w:r>
    </w:p>
    <w:tbl>
      <w:tblPr>
        <w:tblW w:w="0" w:type="auto"/>
        <w:tblInd w:w="-9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6"/>
        <w:gridCol w:w="9556"/>
      </w:tblGrid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2311E" w:rsidRDefault="00A2311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311E" w:rsidRDefault="00A2311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Организация</w:t>
            </w:r>
          </w:p>
        </w:tc>
      </w:tr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napToGrid w:val="0"/>
              <w:spacing w:after="0"/>
              <w:ind w:firstLine="9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pStyle w:val="pTextStyle"/>
              <w:widowControl w:val="0"/>
              <w:snapToGrid w:val="0"/>
            </w:pPr>
            <w:r>
              <w:rPr>
                <w:sz w:val="24"/>
                <w:szCs w:val="24"/>
              </w:rPr>
              <w:t>ФГБУ «ВНИИ труда» Минтруда России, город Москва</w:t>
            </w:r>
          </w:p>
        </w:tc>
      </w:tr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napToGrid w:val="0"/>
              <w:spacing w:after="0"/>
              <w:ind w:firstLine="9"/>
              <w:jc w:val="both"/>
            </w:pPr>
            <w:r>
              <w:rPr>
                <w:sz w:val="24"/>
                <w:szCs w:val="24"/>
              </w:rPr>
              <w:t>Донской государственный технический университет, город Ростов-на-Дону</w:t>
            </w:r>
          </w:p>
        </w:tc>
      </w:tr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Ассоциация делового сотрудничества «Саморегулируемая организация «Лифтсервис», город Москва</w:t>
            </w:r>
          </w:p>
        </w:tc>
      </w:tr>
      <w:tr w:rsidR="00A2311E">
        <w:trPr>
          <w:trHeight w:val="36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</w:pPr>
            <w:r>
              <w:rPr>
                <w:rFonts w:eastAsia="Calibri"/>
                <w:sz w:val="24"/>
                <w:szCs w:val="24"/>
              </w:rPr>
              <w:t>ООО «Инженерно-консультационный центр «Мысль», город Ростов-на-Дону</w:t>
            </w:r>
          </w:p>
        </w:tc>
      </w:tr>
      <w:tr w:rsidR="00A2311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 w:line="240" w:lineRule="auto"/>
              <w:jc w:val="both"/>
            </w:pPr>
            <w:r>
              <w:rPr>
                <w:rFonts w:eastAsia="Calibri"/>
                <w:sz w:val="24"/>
                <w:szCs w:val="24"/>
              </w:rPr>
              <w:t>Союз «Общероссийское отраслевое объединение работодателей лифтовой отрасли, подъемных сооружений и вертикального транспорта «Федеоация лифтовых предприятий», город Москва</w:t>
            </w:r>
          </w:p>
        </w:tc>
      </w:tr>
      <w:tr w:rsidR="00A2311E">
        <w:tc>
          <w:tcPr>
            <w:tcW w:w="8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/>
            </w:pPr>
            <w:r>
              <w:rPr>
                <w:sz w:val="24"/>
                <w:szCs w:val="24"/>
              </w:rPr>
              <w:t>Южно-Российский Государственный Политехнический Университет (НПИ) имени М.И. Платова, город Новочеркасск</w:t>
            </w:r>
          </w:p>
        </w:tc>
      </w:tr>
      <w:tr w:rsidR="00A2311E">
        <w:tc>
          <w:tcPr>
            <w:tcW w:w="8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11E" w:rsidRDefault="00A2311E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>ООО «Уральский экспертный центр», город Екатеринбург</w:t>
            </w:r>
          </w:p>
        </w:tc>
      </w:tr>
    </w:tbl>
    <w:p w:rsidR="00A2311E" w:rsidRDefault="00A2311E">
      <w:pPr>
        <w:spacing w:after="0" w:line="240" w:lineRule="auto"/>
        <w:jc w:val="both"/>
      </w:pPr>
    </w:p>
    <w:sectPr w:rsidR="00A2311E">
      <w:headerReference w:type="even" r:id="rId11"/>
      <w:headerReference w:type="default" r:id="rId12"/>
      <w:headerReference w:type="first" r:id="rId13"/>
      <w:endnotePr>
        <w:numFmt w:val="decimal"/>
      </w:endnotePr>
      <w:pgSz w:w="11906" w:h="16838"/>
      <w:pgMar w:top="851" w:right="567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10" w:rsidRDefault="00095D10">
      <w:pPr>
        <w:spacing w:after="0" w:line="240" w:lineRule="auto"/>
      </w:pPr>
      <w:r>
        <w:separator/>
      </w:r>
    </w:p>
  </w:endnote>
  <w:endnote w:type="continuationSeparator" w:id="0">
    <w:p w:rsidR="00095D10" w:rsidRDefault="00095D10">
      <w:pPr>
        <w:spacing w:after="0" w:line="240" w:lineRule="auto"/>
      </w:pPr>
      <w:r>
        <w:continuationSeparator/>
      </w:r>
    </w:p>
  </w:endnote>
  <w:endnote w:id="1">
    <w:p w:rsidR="0057552A" w:rsidRDefault="0057552A">
      <w:pPr>
        <w:spacing w:before="120" w:after="0" w:line="240" w:lineRule="auto"/>
        <w:jc w:val="both"/>
      </w:pPr>
      <w:r>
        <w:rPr>
          <w:rStyle w:val="ab"/>
          <w:rFonts w:ascii="Liberation Serif" w:hAnsi="Liberation Serif"/>
        </w:rPr>
        <w:endnoteRef/>
      </w:r>
      <w:r>
        <w:rPr>
          <w:sz w:val="20"/>
          <w:szCs w:val="20"/>
        </w:rPr>
        <w:t>Общероссийский классификатор занятий.</w:t>
      </w:r>
    </w:p>
  </w:endnote>
  <w:endnote w:id="2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Общероссийский классификатор видов экономической деятельности.</w:t>
      </w:r>
    </w:p>
  </w:endnote>
  <w:endnote w:id="3">
    <w:p w:rsidR="0057552A" w:rsidRDefault="0057552A">
      <w:pPr>
        <w:spacing w:after="0" w:line="240" w:lineRule="auto"/>
        <w:jc w:val="both"/>
      </w:pPr>
      <w:r>
        <w:rPr>
          <w:rStyle w:val="ab"/>
          <w:rFonts w:ascii="Liberation Serif" w:hAnsi="Liberation Serif"/>
        </w:rPr>
        <w:endnoteRef/>
      </w:r>
      <w:r>
        <w:rPr>
          <w:sz w:val="20"/>
          <w:szCs w:val="20"/>
        </w:rPr>
        <w:t>Приказ Ростехнадзора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 (зарегистрирован Минюстом России 24 декабря 2020 г., регистрационный № 61764).</w:t>
      </w:r>
    </w:p>
  </w:endnote>
  <w:endnote w:id="4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Постановление Правительства РФ от 13 января 2023 г. N 13 "Об аттестации в области промышленной безопасности, по вопросам безопасности гидротехнических сооружений, безопасности в сфере электроэнергетики".</w:t>
      </w:r>
    </w:p>
  </w:endnote>
  <w:endnote w:id="5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 с изменениями, внесенными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6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Приказ Минтруда России от 15 декабря 2020 г. № 903н «Об утверждении Правил по охране труда при эксплуатации электроустановок» (зарегистрирован Минюстом России 30 декабря 2020 г., регистрационный N 61957).</w:t>
      </w:r>
    </w:p>
  </w:endnote>
  <w:endnote w:id="7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Приказ Ростехнадзора от 1 декабря 2020 г. № 478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(зарегистрирован Минюстом России 24 декабря 2020 г., регистрационный № 61795).</w:t>
      </w:r>
    </w:p>
  </w:endnote>
  <w:endnote w:id="8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Приказ Минтруда России от 16 ноября 2020 г. № 782н «Об утверждении Правил по охране труда при работе на высоте» (зарегистрирован Минюстом России 15 декабря 2020 г., регистрационный N 61477).</w:t>
      </w:r>
    </w:p>
  </w:endnote>
  <w:endnote w:id="9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Единый квалификационный справочник должностей руководителей, специалистов и служащих.</w:t>
      </w:r>
    </w:p>
  </w:endnote>
  <w:endnote w:id="10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Общероссийский классификатор профессий рабочих, должностей служащих и тарифных разрядов.</w:t>
      </w:r>
    </w:p>
  </w:endnote>
  <w:endnote w:id="11">
    <w:p w:rsidR="0057552A" w:rsidRDefault="0057552A">
      <w:pPr>
        <w:pStyle w:val="afd"/>
      </w:pPr>
      <w:r>
        <w:rPr>
          <w:rStyle w:val="ab"/>
          <w:rFonts w:ascii="Liberation Serif" w:hAnsi="Liberation Serif"/>
        </w:rPr>
        <w:endnoteRef/>
      </w:r>
      <w:r>
        <w:rPr>
          <w:rFonts w:ascii="Times New Roman" w:hAnsi="Times New Roman" w:cs="Times New Roman"/>
        </w:rPr>
        <w:t>Общероссийский классификатор 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10" w:rsidRDefault="00095D10">
      <w:pPr>
        <w:spacing w:after="0" w:line="240" w:lineRule="auto"/>
      </w:pPr>
      <w:r>
        <w:separator/>
      </w:r>
    </w:p>
  </w:footnote>
  <w:footnote w:type="continuationSeparator" w:id="0">
    <w:p w:rsidR="00095D10" w:rsidRDefault="0009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 w:rsidR="009F60F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 w:rsidR="009F60F9">
      <w:rPr>
        <w:noProof/>
      </w:rPr>
      <w:t>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A" w:rsidRDefault="0057552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38F"/>
    <w:rsid w:val="00095D10"/>
    <w:rsid w:val="001C5221"/>
    <w:rsid w:val="004F3926"/>
    <w:rsid w:val="0057552A"/>
    <w:rsid w:val="007A038F"/>
    <w:rsid w:val="009F60F9"/>
    <w:rsid w:val="00A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6C3FCD-57B2-460B-AEB6-FF72413F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 w:cs="Cambria"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  <w:szCs w:val="24"/>
      <w:lang w:val="ru-RU" w:eastAsia="ru-RU"/>
    </w:rPr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sz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  <w:lang w:val="ru-RU" w:eastAsia="ru-RU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sz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Times New Roman"/>
      <w:b/>
      <w:bCs/>
      <w:color w:val="4F81BD"/>
    </w:rPr>
  </w:style>
  <w:style w:type="character" w:customStyle="1" w:styleId="a3">
    <w:name w:val="Верх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rPr>
      <w:rFonts w:ascii="Calibri" w:eastAsia="Times New Roman" w:hAnsi="Calibri" w:cs="Calibri"/>
      <w:sz w:val="20"/>
    </w:rPr>
  </w:style>
  <w:style w:type="character" w:customStyle="1" w:styleId="FootnoteTextChar1">
    <w:name w:val="Footnote Text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rPr>
      <w:rFonts w:ascii="Calibri" w:hAnsi="Calibri" w:cs="Calibri"/>
      <w:sz w:val="20"/>
    </w:rPr>
  </w:style>
  <w:style w:type="character" w:customStyle="1" w:styleId="EndnoteTextChar1">
    <w:name w:val="Endnote Text Char1"/>
    <w:rPr>
      <w:sz w:val="20"/>
    </w:rPr>
  </w:style>
  <w:style w:type="character" w:customStyle="1" w:styleId="13">
    <w:name w:val="Текст концевой сноски Знак1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Pr>
      <w:rFonts w:ascii="Arial" w:hAnsi="Arial" w:cs="Times New Roman"/>
      <w:b/>
      <w:bCs/>
      <w:sz w:val="24"/>
      <w:szCs w:val="24"/>
      <w:lang w:val="en-US"/>
    </w:rPr>
  </w:style>
  <w:style w:type="character" w:customStyle="1" w:styleId="HTML">
    <w:name w:val="Стандартный HTML Знак"/>
    <w:rPr>
      <w:rFonts w:ascii="Courier New" w:hAnsi="Courier New" w:cs="Times New Roman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b/>
      <w:sz w:val="26"/>
    </w:rPr>
  </w:style>
  <w:style w:type="character" w:customStyle="1" w:styleId="FontStyle48">
    <w:name w:val="Font Style48"/>
    <w:rPr>
      <w:rFonts w:ascii="Times New Roman" w:hAnsi="Times New Roman" w:cs="Times New Roman"/>
      <w:sz w:val="26"/>
    </w:rPr>
  </w:style>
  <w:style w:type="character" w:customStyle="1" w:styleId="a7">
    <w:name w:val="Название Знак"/>
    <w:rPr>
      <w:rFonts w:ascii="Liberation Sans" w:eastAsia="Droid Sans Fallback" w:hAnsi="Liberation Sans" w:cs="Lohit Hindi"/>
      <w:kern w:val="2"/>
      <w:sz w:val="28"/>
      <w:szCs w:val="28"/>
      <w:lang w:eastAsia="zh-CN" w:bidi="hi-IN"/>
    </w:rPr>
  </w:style>
  <w:style w:type="character" w:customStyle="1" w:styleId="a8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9">
    <w:name w:val="Текст выноски Знак"/>
    <w:rPr>
      <w:rFonts w:ascii="Tahoma" w:hAnsi="Tahoma" w:cs="Times New Roman"/>
      <w:sz w:val="16"/>
      <w:szCs w:val="16"/>
    </w:rPr>
  </w:style>
  <w:style w:type="character" w:customStyle="1" w:styleId="aa">
    <w:name w:val="Символ сноски"/>
    <w:rPr>
      <w:rFonts w:cs="Times New Roman"/>
      <w:vertAlign w:val="superscript"/>
    </w:rPr>
  </w:style>
  <w:style w:type="character" w:customStyle="1" w:styleId="ab">
    <w:name w:val="Символ концевой сноски"/>
    <w:rPr>
      <w:rFonts w:cs="Times New Roman"/>
      <w:vertAlign w:val="superscript"/>
    </w:rPr>
  </w:style>
  <w:style w:type="character" w:customStyle="1" w:styleId="22">
    <w:name w:val="Основной текст (2)"/>
    <w:rPr>
      <w:rFonts w:ascii="Times New Roman" w:hAnsi="Times New Roman" w:cs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110">
    <w:name w:val="Основной текст (11)_"/>
    <w:rPr>
      <w:sz w:val="52"/>
      <w:shd w:val="clear" w:color="auto" w:fill="FFFFFF"/>
    </w:rPr>
  </w:style>
  <w:style w:type="character" w:customStyle="1" w:styleId="23">
    <w:name w:val="Основной текст (2)_"/>
    <w:rPr>
      <w:rFonts w:ascii="Times New Roman" w:hAnsi="Times New Roman" w:cs="Times New Roman"/>
      <w:u w:val="none"/>
    </w:rPr>
  </w:style>
  <w:style w:type="character" w:customStyle="1" w:styleId="31">
    <w:name w:val="Подпись к таблице (3)_"/>
    <w:rPr>
      <w:shd w:val="clear" w:color="auto" w:fill="FFFFFF"/>
    </w:rPr>
  </w:style>
  <w:style w:type="character" w:customStyle="1" w:styleId="14">
    <w:name w:val="Мой стиль1 Знак"/>
    <w:rPr>
      <w:rFonts w:ascii="Cambria" w:eastAsia="Times New Roman" w:hAnsi="Cambria" w:cs="Cambria"/>
      <w:b/>
      <w:color w:val="365F91"/>
      <w:kern w:val="2"/>
      <w:sz w:val="32"/>
    </w:rPr>
  </w:style>
  <w:style w:type="character" w:styleId="ac">
    <w:name w:val="Hyperlink"/>
    <w:rPr>
      <w:rFonts w:cs="Times New Roman"/>
      <w:color w:val="0000FF"/>
      <w:u w:val="single"/>
    </w:rPr>
  </w:style>
  <w:style w:type="character" w:customStyle="1" w:styleId="s10">
    <w:name w:val="s_10"/>
  </w:style>
  <w:style w:type="character" w:customStyle="1" w:styleId="comment">
    <w:name w:val="comment"/>
  </w:style>
  <w:style w:type="character" w:customStyle="1" w:styleId="15">
    <w:name w:val="Знак примечания1"/>
    <w:rPr>
      <w:rFonts w:cs="Times New Roman"/>
      <w:sz w:val="16"/>
    </w:rPr>
  </w:style>
  <w:style w:type="character" w:customStyle="1" w:styleId="ad">
    <w:name w:val="Текст примечания Знак"/>
    <w:rPr>
      <w:rFonts w:ascii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Основной текст Знак1"/>
    <w:rPr>
      <w:rFonts w:ascii="Times New Roman" w:hAnsi="Times New Roman" w:cs="Times New Roman"/>
      <w:sz w:val="23"/>
      <w:szCs w:val="23"/>
      <w:u w:val="none"/>
    </w:rPr>
  </w:style>
  <w:style w:type="character" w:customStyle="1" w:styleId="af">
    <w:name w:val="Основной текст + Курсив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f0">
    <w:name w:val="Абзац списка Знак"/>
    <w:rPr>
      <w:rFonts w:eastAsia="Times New Roman"/>
      <w:sz w:val="22"/>
      <w:szCs w:val="22"/>
    </w:rPr>
  </w:style>
  <w:style w:type="character" w:customStyle="1" w:styleId="17">
    <w:name w:val="Заг 1 Знак"/>
    <w:rPr>
      <w:rFonts w:ascii="Times New Roman" w:eastAsia="Times New Roman" w:hAnsi="Times New Roman" w:cs="Times New Roman"/>
      <w:b/>
      <w:sz w:val="28"/>
      <w:szCs w:val="22"/>
      <w:lang w:val="en-US"/>
    </w:rPr>
  </w:style>
  <w:style w:type="character" w:customStyle="1" w:styleId="24">
    <w:name w:val="Заг 2 Знак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ntStyle39">
    <w:name w:val="Font Style39"/>
    <w:rPr>
      <w:rFonts w:ascii="Times New Roman" w:hAnsi="Times New Roman" w:cs="Times New Roman"/>
      <w:sz w:val="22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Знак примечания2"/>
    <w:rPr>
      <w:sz w:val="16"/>
      <w:szCs w:val="16"/>
    </w:rPr>
  </w:style>
  <w:style w:type="character" w:styleId="af1">
    <w:name w:val="endnote reference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Ввод пользователя"/>
    <w:rPr>
      <w:rFonts w:ascii="Liberation Mono" w:eastAsia="NSimSun" w:hAnsi="Liberation Mono" w:cs="Liberation Mono"/>
    </w:rPr>
  </w:style>
  <w:style w:type="paragraph" w:customStyle="1" w:styleId="af4">
    <w:name w:val="Заголовок"/>
    <w:basedOn w:val="a"/>
    <w:next w:val="af5"/>
    <w:pPr>
      <w:keepNext/>
      <w:widowControl w:val="0"/>
      <w:spacing w:before="240" w:after="120" w:line="240" w:lineRule="auto"/>
    </w:pPr>
    <w:rPr>
      <w:rFonts w:ascii="Liberation Sans" w:eastAsia="Droid Sans Fallback" w:hAnsi="Liberation Sans" w:cs="Lohit Hindi"/>
      <w:kern w:val="2"/>
      <w:sz w:val="28"/>
      <w:szCs w:val="28"/>
      <w:lang w:val="x-none" w:bidi="hi-IN"/>
    </w:rPr>
  </w:style>
  <w:style w:type="paragraph" w:styleId="af5">
    <w:name w:val="Body Text"/>
    <w:basedOn w:val="a"/>
    <w:pPr>
      <w:spacing w:after="120"/>
    </w:pPr>
    <w:rPr>
      <w:rFonts w:eastAsia="Calibri"/>
      <w:sz w:val="20"/>
      <w:szCs w:val="20"/>
      <w:lang w:val="x-none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  <w:rPr>
      <w:rFonts w:eastAsia="Calibri"/>
      <w:sz w:val="20"/>
      <w:szCs w:val="20"/>
      <w:lang w:val="x-none"/>
    </w:rPr>
  </w:style>
  <w:style w:type="paragraph" w:styleId="afa">
    <w:name w:val="footer"/>
    <w:basedOn w:val="a"/>
    <w:pPr>
      <w:spacing w:after="0" w:line="240" w:lineRule="auto"/>
    </w:pPr>
    <w:rPr>
      <w:rFonts w:eastAsia="Calibri"/>
      <w:sz w:val="20"/>
      <w:szCs w:val="20"/>
      <w:lang w:val="x-none"/>
    </w:rPr>
  </w:style>
  <w:style w:type="paragraph" w:styleId="afb">
    <w:name w:val="List Paragraph"/>
    <w:basedOn w:val="a"/>
    <w:qFormat/>
    <w:pPr>
      <w:ind w:left="720"/>
      <w:contextualSpacing/>
    </w:pPr>
    <w:rPr>
      <w:rFonts w:ascii="Calibri" w:hAnsi="Calibri" w:cs="Calibri"/>
      <w:lang w:val="x-none"/>
    </w:rPr>
  </w:style>
  <w:style w:type="paragraph" w:styleId="afc">
    <w:name w:val="footnote text"/>
    <w:basedOn w:val="a"/>
    <w:pPr>
      <w:spacing w:after="0" w:line="240" w:lineRule="auto"/>
    </w:pPr>
    <w:rPr>
      <w:rFonts w:ascii="Calibri" w:hAnsi="Calibri" w:cs="Calibri"/>
      <w:sz w:val="20"/>
      <w:szCs w:val="20"/>
      <w:lang w:val="x-none"/>
    </w:rPr>
  </w:style>
  <w:style w:type="paragraph" w:styleId="afd">
    <w:name w:val="endnote text"/>
    <w:basedOn w:val="a"/>
    <w:pPr>
      <w:spacing w:after="0" w:line="240" w:lineRule="auto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220">
    <w:name w:val="Основной текст 22"/>
    <w:basedOn w:val="a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Style28">
    <w:name w:val="Style28"/>
    <w:basedOn w:val="a"/>
    <w:pPr>
      <w:widowControl w:val="0"/>
      <w:autoSpaceDE w:val="0"/>
      <w:spacing w:after="0" w:line="240" w:lineRule="auto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spacing w:after="0"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480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after="0" w:line="326" w:lineRule="exact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  <w:spacing w:after="0" w:line="240" w:lineRule="auto"/>
      <w:jc w:val="center"/>
    </w:pPr>
    <w:rPr>
      <w:rFonts w:ascii="Arial" w:eastAsia="Droid Sans Fallback" w:hAnsi="Arial" w:cs="Arial"/>
      <w:b/>
      <w:bCs/>
      <w:kern w:val="2"/>
      <w:sz w:val="24"/>
      <w:szCs w:val="24"/>
      <w:lang w:val="en-US" w:bidi="hi-IN"/>
    </w:rPr>
  </w:style>
  <w:style w:type="paragraph" w:styleId="afe">
    <w:name w:val="Balloon Text"/>
    <w:basedOn w:val="a"/>
    <w:pPr>
      <w:spacing w:after="0" w:line="240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11">
    <w:name w:val="Основной текст (11)"/>
    <w:basedOn w:val="a"/>
    <w:pPr>
      <w:widowControl w:val="0"/>
      <w:shd w:val="clear" w:color="auto" w:fill="FFFFFF"/>
      <w:spacing w:before="540" w:after="120" w:line="240" w:lineRule="atLeast"/>
    </w:pPr>
    <w:rPr>
      <w:rFonts w:ascii="Calibri" w:eastAsia="Calibri" w:hAnsi="Calibri" w:cs="Calibri"/>
      <w:sz w:val="52"/>
      <w:szCs w:val="20"/>
      <w:lang w:val="x-none"/>
    </w:rPr>
  </w:style>
  <w:style w:type="paragraph" w:styleId="aff">
    <w:name w:val="Normal (Web)"/>
    <w:basedOn w:val="a"/>
    <w:pPr>
      <w:spacing w:before="280" w:after="280" w:line="240" w:lineRule="auto"/>
    </w:pPr>
    <w:rPr>
      <w:sz w:val="24"/>
      <w:szCs w:val="24"/>
    </w:rPr>
  </w:style>
  <w:style w:type="paragraph" w:customStyle="1" w:styleId="32">
    <w:name w:val="Подпись к таблице (3)"/>
    <w:basedOn w:val="a"/>
    <w:pPr>
      <w:widowControl w:val="0"/>
      <w:shd w:val="clear" w:color="auto" w:fill="FFFFFF"/>
      <w:spacing w:after="0" w:line="240" w:lineRule="atLeast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19">
    <w:name w:val="Абзац списка1"/>
    <w:basedOn w:val="a"/>
    <w:pPr>
      <w:ind w:left="720"/>
      <w:contextualSpacing/>
    </w:pPr>
    <w:rPr>
      <w:rFonts w:ascii="Calibri" w:hAnsi="Calibri" w:cs="Calibri"/>
    </w:rPr>
  </w:style>
  <w:style w:type="paragraph" w:customStyle="1" w:styleId="1a">
    <w:name w:val="Мой стиль1"/>
    <w:basedOn w:val="1"/>
    <w:pPr>
      <w:keepLines w:val="0"/>
      <w:numPr>
        <w:numId w:val="0"/>
      </w:numPr>
      <w:spacing w:before="240" w:after="60" w:line="240" w:lineRule="auto"/>
      <w:jc w:val="center"/>
      <w:outlineLvl w:val="9"/>
    </w:pPr>
    <w:rPr>
      <w:rFonts w:eastAsia="Times New Roman"/>
      <w:b/>
      <w:bCs w:val="0"/>
      <w:kern w:val="2"/>
      <w:sz w:val="32"/>
      <w:szCs w:val="20"/>
    </w:rPr>
  </w:style>
  <w:style w:type="paragraph" w:customStyle="1" w:styleId="26">
    <w:name w:val="Абзац списка2"/>
    <w:basedOn w:val="a"/>
    <w:pPr>
      <w:ind w:left="720"/>
      <w:contextualSpacing/>
    </w:pPr>
    <w:rPr>
      <w:rFonts w:ascii="Calibri" w:hAnsi="Calibri" w:cs="Calibri"/>
    </w:rPr>
  </w:style>
  <w:style w:type="paragraph" w:styleId="27">
    <w:name w:val="List Bullet 2"/>
    <w:basedOn w:val="a"/>
    <w:pPr>
      <w:widowControl w:val="0"/>
      <w:autoSpaceDE w:val="0"/>
      <w:spacing w:after="0" w:line="240" w:lineRule="auto"/>
      <w:ind w:left="566" w:hanging="283"/>
    </w:pPr>
    <w:rPr>
      <w:b/>
      <w:bCs/>
      <w:sz w:val="20"/>
      <w:szCs w:val="20"/>
    </w:rPr>
  </w:style>
  <w:style w:type="paragraph" w:customStyle="1" w:styleId="dt-p">
    <w:name w:val="dt-p"/>
    <w:basedOn w:val="a"/>
    <w:pPr>
      <w:spacing w:before="280" w:after="280" w:line="240" w:lineRule="auto"/>
    </w:pPr>
    <w:rPr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sz w:val="24"/>
      <w:szCs w:val="24"/>
    </w:rPr>
  </w:style>
  <w:style w:type="paragraph" w:customStyle="1" w:styleId="unformattext">
    <w:name w:val="unformattext"/>
    <w:basedOn w:val="a"/>
    <w:pPr>
      <w:spacing w:before="280" w:after="280" w:line="240" w:lineRule="auto"/>
    </w:pPr>
    <w:rPr>
      <w:sz w:val="24"/>
      <w:szCs w:val="24"/>
    </w:rPr>
  </w:style>
  <w:style w:type="paragraph" w:customStyle="1" w:styleId="1b">
    <w:name w:val="Текст примечания1"/>
    <w:basedOn w:val="a"/>
    <w:rPr>
      <w:rFonts w:eastAsia="Calibri"/>
      <w:sz w:val="20"/>
      <w:szCs w:val="20"/>
      <w:lang w:val="x-none"/>
    </w:rPr>
  </w:style>
  <w:style w:type="paragraph" w:styleId="aff0">
    <w:name w:val="annotation subject"/>
    <w:basedOn w:val="1b"/>
    <w:next w:val="1b"/>
    <w:rPr>
      <w:b/>
      <w:bCs/>
    </w:rPr>
  </w:style>
  <w:style w:type="paragraph" w:customStyle="1" w:styleId="phnamecell">
    <w:name w:val="ph_name_cell"/>
    <w:basedOn w:val="a"/>
    <w:next w:val="a"/>
    <w:pPr>
      <w:spacing w:after="0" w:line="360" w:lineRule="auto"/>
      <w:jc w:val="center"/>
    </w:pPr>
    <w:rPr>
      <w:rFonts w:eastAsia="Calibri"/>
      <w:b/>
      <w:sz w:val="28"/>
      <w:szCs w:val="20"/>
    </w:rPr>
  </w:style>
  <w:style w:type="paragraph" w:customStyle="1" w:styleId="1c">
    <w:name w:val="Заголовок1"/>
    <w:basedOn w:val="a"/>
    <w:next w:val="af5"/>
    <w:pPr>
      <w:keepNext/>
      <w:widowControl w:val="0"/>
      <w:spacing w:before="240" w:after="120" w:line="240" w:lineRule="auto"/>
    </w:pPr>
    <w:rPr>
      <w:rFonts w:ascii="Liberation Sans" w:eastAsia="Droid Sans Fallback" w:hAnsi="Liberation Sans" w:cs="Lohit Hindi"/>
      <w:kern w:val="2"/>
      <w:sz w:val="28"/>
      <w:szCs w:val="28"/>
      <w:lang w:bidi="hi-IN"/>
    </w:rPr>
  </w:style>
  <w:style w:type="paragraph" w:customStyle="1" w:styleId="1d">
    <w:name w:val="Заг 1"/>
    <w:basedOn w:val="afb"/>
    <w:pPr>
      <w:spacing w:after="0" w:line="240" w:lineRule="auto"/>
      <w:ind w:left="0"/>
    </w:pPr>
    <w:rPr>
      <w:rFonts w:ascii="Times New Roman" w:hAnsi="Times New Roman" w:cs="Times New Roman"/>
      <w:b/>
      <w:sz w:val="28"/>
      <w:lang w:val="en-US"/>
    </w:rPr>
  </w:style>
  <w:style w:type="paragraph" w:customStyle="1" w:styleId="28">
    <w:name w:val="Заг 2"/>
    <w:basedOn w:val="a"/>
    <w:pPr>
      <w:spacing w:after="0" w:line="240" w:lineRule="auto"/>
    </w:pPr>
    <w:rPr>
      <w:b/>
      <w:sz w:val="24"/>
      <w:szCs w:val="24"/>
      <w:lang w:val="x-none"/>
    </w:rPr>
  </w:style>
  <w:style w:type="paragraph" w:styleId="1e">
    <w:name w:val="toc 1"/>
    <w:basedOn w:val="a"/>
    <w:next w:val="a"/>
    <w:pPr>
      <w:spacing w:after="100"/>
    </w:pPr>
  </w:style>
  <w:style w:type="paragraph" w:styleId="29">
    <w:name w:val="toc 2"/>
    <w:basedOn w:val="a"/>
    <w:next w:val="a"/>
    <w:pPr>
      <w:spacing w:after="100"/>
      <w:ind w:left="220"/>
    </w:pPr>
  </w:style>
  <w:style w:type="paragraph" w:customStyle="1" w:styleId="aff1">
    <w:name w:val="Содержимое таблицы"/>
    <w:basedOn w:val="a"/>
    <w:pPr>
      <w:widowControl w:val="0"/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pTextStyle">
    <w:name w:val="pTextStyle"/>
    <w:basedOn w:val="a"/>
    <w:pPr>
      <w:spacing w:after="0" w:line="24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16137</Words>
  <Characters>91981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Гончарова Алина Александровна</cp:lastModifiedBy>
  <cp:revision>3</cp:revision>
  <cp:lastPrinted>2022-04-12T10:07:00Z</cp:lastPrinted>
  <dcterms:created xsi:type="dcterms:W3CDTF">2024-06-18T10:08:00Z</dcterms:created>
  <dcterms:modified xsi:type="dcterms:W3CDTF">2024-06-18T10:30:00Z</dcterms:modified>
</cp:coreProperties>
</file>