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280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 и. о. 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Образование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(высшее, среднее профессиональное)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профессиональной переподготовки: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«Специалист (преподаватель), обучающий приемам оказания первой помощи пострадавшим» (256 часов)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Информация о гостинице «Измайлово»: метро «Партизанская», </w:t>
            </w:r>
            <w:r>
              <w:rPr>
                <w:b/>
                <w:color w:val="000000"/>
                <w:sz w:val="16"/>
                <w:szCs w:val="16"/>
              </w:rPr>
              <w:t xml:space="preserve">Измайловское шоссе д.71, </w:t>
            </w:r>
            <w:r>
              <w:rPr>
                <w:b/>
                <w:sz w:val="16"/>
                <w:szCs w:val="16"/>
              </w:rPr>
              <w:t xml:space="preserve">тел.: +7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473" w:hRule="atLeast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Park Inn by Radisson Izmailovo Moscow 4*: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тел.: +7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</w:t>
              </w:r>
            </w:hyperlink>
            <w:r>
              <w:rPr>
                <w:b/>
                <w:color w:val="000000"/>
                <w:sz w:val="16"/>
                <w:szCs w:val="16"/>
                <w:u w:val="none"/>
              </w:rPr>
              <w:t xml:space="preserve">81-61-20 </w:t>
            </w:r>
            <w:r>
              <w:rPr>
                <w:rStyle w:val="Style11"/>
                <w:b/>
                <w:sz w:val="16"/>
                <w:szCs w:val="16"/>
              </w:rPr>
              <w:t>https://www.radissonhotels.com/en-us/hotels/park-inn-moscow-izmailovo?facilitatorId=GLOBALSEO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корп.3, </w:t>
            </w:r>
            <w:r>
              <w:rPr>
                <w:rFonts w:ascii="Times New Roman" w:hAnsi="Times New Roman"/>
                <w:b/>
                <w:bCs w:val="false"/>
                <w:color w:val="000000"/>
                <w:sz w:val="16"/>
                <w:szCs w:val="16"/>
                <w:lang w:val="ru-RU" w:eastAsia="ru-RU"/>
              </w:rPr>
              <w:t>тел.: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 +7 (499) 460-01-16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4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 xml:space="preserve">тел.: +7 (499) 164-97-35   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5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Hyperlink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character" w:styleId="Style15">
    <w:name w:val="FollowedHyperlink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1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1arbat-hotel.ru/izmajlovskij-mini-otel.html" TargetMode="External"/><Relationship Id="rId5" Type="http://schemas.openxmlformats.org/officeDocument/2006/relationships/hyperlink" Target="mailto:education@vcot.info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LibreOffice/7.4.3.2$Windows_X86_64 LibreOffice_project/1048a8393ae2eeec98dff31b5c133c5f1d08b890</Application>
  <AppVersion>15.0000</AppVersion>
  <Pages>1</Pages>
  <Words>143</Words>
  <Characters>1209</Characters>
  <CharactersWithSpaces>1336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2023-08-11T12:49:46Z</dcterms:modified>
  <cp:revision>10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