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8B" w:rsidRPr="00FD4F86" w:rsidRDefault="00B5738B">
      <w:pPr>
        <w:rPr>
          <w:color w:val="000000" w:themeColor="text1"/>
          <w:sz w:val="28"/>
          <w:szCs w:val="28"/>
        </w:rPr>
      </w:pPr>
    </w:p>
    <w:tbl>
      <w:tblPr>
        <w:tblStyle w:val="a3"/>
        <w:tblW w:w="14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  <w:gridCol w:w="4927"/>
      </w:tblGrid>
      <w:tr w:rsidR="008B5D37" w:rsidRPr="00972B4B" w:rsidTr="008B5D37">
        <w:tc>
          <w:tcPr>
            <w:tcW w:w="4927" w:type="dxa"/>
          </w:tcPr>
          <w:p w:rsidR="008B5D37" w:rsidRPr="00CD744A" w:rsidRDefault="008B5D37" w:rsidP="00FD4F86">
            <w:pPr>
              <w:jc w:val="right"/>
              <w:textAlignment w:val="top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8B5D37" w:rsidRPr="00F34B47" w:rsidRDefault="008B5D37" w:rsidP="00336065">
            <w:pPr>
              <w:spacing w:line="360" w:lineRule="auto"/>
              <w:jc w:val="right"/>
              <w:textAlignment w:val="top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34B47">
              <w:rPr>
                <w:b/>
                <w:color w:val="000000" w:themeColor="text1"/>
                <w:sz w:val="28"/>
                <w:szCs w:val="28"/>
                <w:lang w:val="en-US"/>
              </w:rPr>
              <w:t>APPROVED BY</w:t>
            </w:r>
          </w:p>
          <w:p w:rsidR="008B5D37" w:rsidRPr="0025745F" w:rsidRDefault="008B5D37" w:rsidP="00336065">
            <w:pPr>
              <w:spacing w:line="360" w:lineRule="auto"/>
              <w:jc w:val="right"/>
              <w:textAlignment w:val="top"/>
              <w:rPr>
                <w:color w:val="000000" w:themeColor="text1"/>
                <w:sz w:val="28"/>
                <w:szCs w:val="28"/>
                <w:lang w:val="en-US"/>
              </w:rPr>
            </w:pPr>
            <w:r w:rsidRPr="000A0CB5">
              <w:rPr>
                <w:color w:val="000000" w:themeColor="text1"/>
                <w:sz w:val="28"/>
                <w:szCs w:val="28"/>
                <w:lang w:val="en-US"/>
              </w:rPr>
              <w:t>Editor-in-chief of</w:t>
            </w:r>
            <w:r w:rsidRPr="0025745F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B5D37" w:rsidRPr="0025745F" w:rsidRDefault="00972B4B" w:rsidP="00336065">
            <w:pPr>
              <w:spacing w:line="360" w:lineRule="auto"/>
              <w:jc w:val="right"/>
              <w:textAlignment w:val="top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5F6E4E2" wp14:editId="3BB77AB5">
                  <wp:simplePos x="0" y="0"/>
                  <wp:positionH relativeFrom="column">
                    <wp:posOffset>1830342</wp:posOffset>
                  </wp:positionH>
                  <wp:positionV relativeFrom="paragraph">
                    <wp:posOffset>79556</wp:posOffset>
                  </wp:positionV>
                  <wp:extent cx="1160483" cy="593767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факсимиле_В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83" cy="598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5D37">
              <w:rPr>
                <w:color w:val="000000" w:themeColor="text1"/>
                <w:sz w:val="28"/>
                <w:szCs w:val="28"/>
                <w:lang w:val="en-US"/>
              </w:rPr>
              <w:t>t</w:t>
            </w:r>
            <w:r w:rsidR="008B5D37" w:rsidRPr="00EE1DB6">
              <w:rPr>
                <w:color w:val="000000" w:themeColor="text1"/>
                <w:sz w:val="28"/>
                <w:szCs w:val="28"/>
                <w:lang w:val="en-US"/>
              </w:rPr>
              <w:t xml:space="preserve">he </w:t>
            </w:r>
            <w:r w:rsidR="008B5D37" w:rsidRPr="00545B4F">
              <w:rPr>
                <w:b/>
                <w:lang w:val="en-US"/>
              </w:rPr>
              <w:t>"</w:t>
            </w:r>
            <w:r w:rsidR="008B5D37" w:rsidRPr="00EE1DB6">
              <w:rPr>
                <w:color w:val="000000" w:themeColor="text1"/>
                <w:sz w:val="28"/>
                <w:szCs w:val="28"/>
                <w:lang w:val="en-US"/>
              </w:rPr>
              <w:t>Social and Labor Research" journal</w:t>
            </w:r>
          </w:p>
          <w:p w:rsidR="008B5D37" w:rsidRPr="0025745F" w:rsidRDefault="008B5D37" w:rsidP="00336065">
            <w:pPr>
              <w:spacing w:line="360" w:lineRule="auto"/>
              <w:jc w:val="right"/>
              <w:textAlignment w:val="top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N.A.Volgin</w:t>
            </w:r>
            <w:proofErr w:type="spellEnd"/>
            <w:r w:rsidRPr="0025745F">
              <w:rPr>
                <w:color w:val="000000" w:themeColor="text1"/>
                <w:sz w:val="28"/>
                <w:szCs w:val="28"/>
                <w:lang w:val="en-US"/>
              </w:rPr>
              <w:t>______________</w:t>
            </w:r>
          </w:p>
          <w:p w:rsidR="008B5D37" w:rsidRPr="00972B4B" w:rsidRDefault="00972B4B" w:rsidP="00336065">
            <w:pPr>
              <w:jc w:val="right"/>
              <w:textAlignment w:val="top"/>
              <w:rPr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972B4B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28.</w:t>
            </w:r>
            <w:r w:rsidR="008B5D37" w:rsidRPr="00972B4B">
              <w:rPr>
                <w:color w:val="000000" w:themeColor="text1"/>
                <w:sz w:val="28"/>
                <w:szCs w:val="28"/>
                <w:u w:val="single"/>
                <w:lang w:val="en-US"/>
              </w:rPr>
              <w:t xml:space="preserve"> </w:t>
            </w:r>
            <w:r w:rsidRPr="00972B4B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11.</w:t>
            </w:r>
            <w:bookmarkStart w:id="0" w:name="_GoBack"/>
            <w:bookmarkEnd w:id="0"/>
            <w:r w:rsidR="008B5D37" w:rsidRPr="00972B4B">
              <w:rPr>
                <w:color w:val="000000" w:themeColor="text1"/>
                <w:sz w:val="28"/>
                <w:szCs w:val="28"/>
                <w:u w:val="single"/>
                <w:lang w:val="en-US"/>
              </w:rPr>
              <w:t xml:space="preserve"> 201</w:t>
            </w:r>
            <w:r w:rsidRPr="00972B4B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8</w:t>
            </w:r>
          </w:p>
          <w:p w:rsidR="008B5D37" w:rsidRPr="0025745F" w:rsidRDefault="008B5D37" w:rsidP="00336065">
            <w:pPr>
              <w:jc w:val="right"/>
              <w:textAlignment w:val="top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8B5D37" w:rsidRPr="00972B4B" w:rsidRDefault="008B5D37" w:rsidP="00C141AD">
            <w:pPr>
              <w:jc w:val="right"/>
              <w:textAlignment w:val="top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7C7B58" w:rsidRPr="00972B4B" w:rsidRDefault="007C7B58" w:rsidP="00E636CD">
      <w:pPr>
        <w:jc w:val="both"/>
        <w:rPr>
          <w:color w:val="000000" w:themeColor="text1"/>
          <w:sz w:val="28"/>
          <w:szCs w:val="28"/>
          <w:lang w:val="en-US"/>
        </w:rPr>
      </w:pPr>
    </w:p>
    <w:p w:rsidR="007C7B58" w:rsidRPr="00972B4B" w:rsidRDefault="007C7B58" w:rsidP="00E636CD">
      <w:pPr>
        <w:jc w:val="both"/>
        <w:rPr>
          <w:color w:val="000000" w:themeColor="text1"/>
          <w:sz w:val="28"/>
          <w:szCs w:val="28"/>
          <w:lang w:val="en-US"/>
        </w:rPr>
      </w:pPr>
    </w:p>
    <w:p w:rsidR="00EE217C" w:rsidRDefault="00123E72" w:rsidP="00123E72">
      <w:pPr>
        <w:jc w:val="center"/>
        <w:textAlignment w:val="top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Regulations</w:t>
      </w:r>
    </w:p>
    <w:p w:rsidR="00123E72" w:rsidRPr="0077273C" w:rsidRDefault="00123E72" w:rsidP="00123E72">
      <w:pPr>
        <w:jc w:val="center"/>
        <w:textAlignment w:val="top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EE217C">
        <w:rPr>
          <w:b/>
          <w:bCs/>
          <w:color w:val="000000" w:themeColor="text1"/>
          <w:sz w:val="28"/>
          <w:szCs w:val="28"/>
          <w:lang w:val="en-US"/>
        </w:rPr>
        <w:t>for</w:t>
      </w:r>
      <w:proofErr w:type="gramEnd"/>
      <w:r w:rsidR="00EE217C">
        <w:rPr>
          <w:b/>
          <w:bCs/>
          <w:color w:val="000000" w:themeColor="text1"/>
          <w:sz w:val="28"/>
          <w:szCs w:val="28"/>
          <w:lang w:val="en-US"/>
        </w:rPr>
        <w:t xml:space="preserve"> reviewing</w:t>
      </w:r>
      <w:r w:rsidRPr="001E2DB1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en-US"/>
        </w:rPr>
        <w:t xml:space="preserve">manuscripts </w:t>
      </w:r>
      <w:r w:rsidR="00EE217C" w:rsidRPr="00EE217C">
        <w:rPr>
          <w:b/>
          <w:bCs/>
          <w:color w:val="000000" w:themeColor="text1"/>
          <w:sz w:val="28"/>
          <w:szCs w:val="28"/>
          <w:lang w:val="en-US"/>
        </w:rPr>
        <w:t>submitted for publication</w:t>
      </w:r>
    </w:p>
    <w:p w:rsidR="00123E72" w:rsidRPr="0077273C" w:rsidRDefault="00123E72" w:rsidP="00123E72">
      <w:pPr>
        <w:jc w:val="center"/>
        <w:textAlignment w:val="top"/>
        <w:rPr>
          <w:b/>
          <w:bCs/>
          <w:color w:val="000000" w:themeColor="text1"/>
          <w:sz w:val="28"/>
          <w:szCs w:val="28"/>
          <w:lang w:val="en-US"/>
        </w:rPr>
      </w:pPr>
      <w:proofErr w:type="gramStart"/>
      <w:r w:rsidRPr="0077273C">
        <w:rPr>
          <w:b/>
          <w:bCs/>
          <w:color w:val="000000" w:themeColor="text1"/>
          <w:sz w:val="28"/>
          <w:szCs w:val="28"/>
          <w:lang w:val="en-US"/>
        </w:rPr>
        <w:t>in</w:t>
      </w:r>
      <w:proofErr w:type="gramEnd"/>
      <w:r w:rsidRPr="0077273C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en-US"/>
        </w:rPr>
        <w:t xml:space="preserve">the </w:t>
      </w:r>
      <w:r w:rsidRPr="0077273C">
        <w:rPr>
          <w:b/>
          <w:bCs/>
          <w:color w:val="000000" w:themeColor="text1"/>
          <w:sz w:val="28"/>
          <w:szCs w:val="28"/>
          <w:lang w:val="en-US"/>
        </w:rPr>
        <w:t>"Social and Labor Research"</w:t>
      </w:r>
      <w:r w:rsidRPr="0077273C">
        <w:rPr>
          <w:color w:val="000000" w:themeColor="text1"/>
          <w:sz w:val="28"/>
          <w:szCs w:val="28"/>
          <w:lang w:val="en-US"/>
        </w:rPr>
        <w:t xml:space="preserve"> </w:t>
      </w:r>
      <w:r w:rsidRPr="0077273C">
        <w:rPr>
          <w:b/>
          <w:bCs/>
          <w:color w:val="000000" w:themeColor="text1"/>
          <w:sz w:val="28"/>
          <w:szCs w:val="28"/>
          <w:lang w:val="en-US"/>
        </w:rPr>
        <w:t>scientific journal</w:t>
      </w:r>
    </w:p>
    <w:p w:rsidR="00123E72" w:rsidRPr="00123E72" w:rsidRDefault="00123E72" w:rsidP="00FF342A">
      <w:pPr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E636CD" w:rsidRPr="00123E72" w:rsidRDefault="00E636CD" w:rsidP="00C5153D">
      <w:pPr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684BBA" w:rsidRPr="00DD0BD1" w:rsidRDefault="00684BBA" w:rsidP="00FF342A">
      <w:pPr>
        <w:spacing w:before="100" w:beforeAutospacing="1" w:after="100" w:afterAutospacing="1" w:line="210" w:lineRule="atLeast"/>
        <w:jc w:val="center"/>
        <w:rPr>
          <w:b/>
          <w:color w:val="000000" w:themeColor="text1"/>
          <w:sz w:val="28"/>
          <w:szCs w:val="28"/>
          <w:lang w:val="en-US"/>
        </w:rPr>
      </w:pPr>
      <w:r w:rsidRPr="00DD0BD1">
        <w:rPr>
          <w:b/>
          <w:bCs/>
          <w:color w:val="000000" w:themeColor="text1"/>
          <w:sz w:val="28"/>
          <w:szCs w:val="28"/>
          <w:lang w:val="en-US"/>
        </w:rPr>
        <w:t xml:space="preserve">1. </w:t>
      </w:r>
      <w:r w:rsidR="00A06DE3" w:rsidRPr="00A06DE3">
        <w:rPr>
          <w:b/>
          <w:bCs/>
          <w:color w:val="000000" w:themeColor="text1"/>
          <w:sz w:val="28"/>
          <w:szCs w:val="28"/>
          <w:lang w:val="en-US"/>
        </w:rPr>
        <w:t>G</w:t>
      </w:r>
      <w:r w:rsidR="00A06DE3" w:rsidRPr="00DD0BD1">
        <w:rPr>
          <w:b/>
          <w:bCs/>
          <w:color w:val="000000" w:themeColor="text1"/>
          <w:sz w:val="28"/>
          <w:szCs w:val="28"/>
          <w:lang w:val="en-US"/>
        </w:rPr>
        <w:t>eneral requirements</w:t>
      </w:r>
    </w:p>
    <w:p w:rsidR="006A230F" w:rsidRPr="00992543" w:rsidRDefault="00A70A0A" w:rsidP="00E66763">
      <w:pPr>
        <w:spacing w:line="360" w:lineRule="auto"/>
        <w:ind w:firstLine="284"/>
        <w:jc w:val="both"/>
        <w:rPr>
          <w:bCs/>
          <w:color w:val="000000" w:themeColor="text1"/>
          <w:sz w:val="28"/>
          <w:szCs w:val="28"/>
          <w:lang w:val="en-US"/>
        </w:rPr>
      </w:pPr>
      <w:r w:rsidRPr="00406F58">
        <w:rPr>
          <w:bCs/>
          <w:color w:val="000000" w:themeColor="text1"/>
          <w:sz w:val="28"/>
          <w:szCs w:val="28"/>
          <w:lang w:val="en-US"/>
        </w:rPr>
        <w:t>1.1.</w:t>
      </w:r>
      <w:r w:rsidRPr="00406F58">
        <w:rPr>
          <w:color w:val="000000" w:themeColor="text1"/>
          <w:sz w:val="28"/>
          <w:szCs w:val="28"/>
          <w:lang w:val="en-US"/>
        </w:rPr>
        <w:t> </w:t>
      </w:r>
      <w:r w:rsidR="00992543">
        <w:rPr>
          <w:color w:val="000000" w:themeColor="text1"/>
          <w:sz w:val="28"/>
          <w:szCs w:val="28"/>
          <w:lang w:val="en-US"/>
        </w:rPr>
        <w:t>The</w:t>
      </w:r>
      <w:r w:rsidR="00992543" w:rsidRPr="00992543">
        <w:rPr>
          <w:color w:val="000000" w:themeColor="text1"/>
          <w:sz w:val="28"/>
          <w:szCs w:val="28"/>
          <w:lang w:val="en-US"/>
        </w:rPr>
        <w:t>s</w:t>
      </w:r>
      <w:r w:rsidR="00992543">
        <w:rPr>
          <w:color w:val="000000" w:themeColor="text1"/>
          <w:sz w:val="28"/>
          <w:szCs w:val="28"/>
          <w:lang w:val="en-US"/>
        </w:rPr>
        <w:t>e</w:t>
      </w:r>
      <w:r w:rsidR="00992543" w:rsidRPr="00992543">
        <w:rPr>
          <w:color w:val="000000" w:themeColor="text1"/>
          <w:sz w:val="28"/>
          <w:szCs w:val="28"/>
          <w:lang w:val="en-US"/>
        </w:rPr>
        <w:t xml:space="preserve"> Regulation</w:t>
      </w:r>
      <w:r w:rsidR="00992543">
        <w:rPr>
          <w:color w:val="000000" w:themeColor="text1"/>
          <w:sz w:val="28"/>
          <w:szCs w:val="28"/>
          <w:lang w:val="en-US"/>
        </w:rPr>
        <w:t>s</w:t>
      </w:r>
      <w:r w:rsidR="00992543" w:rsidRPr="00992543">
        <w:rPr>
          <w:color w:val="000000" w:themeColor="text1"/>
          <w:sz w:val="28"/>
          <w:szCs w:val="28"/>
          <w:lang w:val="en-US"/>
        </w:rPr>
        <w:t xml:space="preserve"> for reviewing manuscripts submitted for publication in the "Social and Labor Research" scientific and practical journal (hereinafter - the Regulation</w:t>
      </w:r>
      <w:r w:rsidR="00992543">
        <w:rPr>
          <w:color w:val="000000" w:themeColor="text1"/>
          <w:sz w:val="28"/>
          <w:szCs w:val="28"/>
          <w:lang w:val="en-US"/>
        </w:rPr>
        <w:t>s</w:t>
      </w:r>
      <w:r w:rsidR="00992543" w:rsidRPr="00992543">
        <w:rPr>
          <w:color w:val="000000" w:themeColor="text1"/>
          <w:sz w:val="28"/>
          <w:szCs w:val="28"/>
          <w:lang w:val="en-US"/>
        </w:rPr>
        <w:t>) regulate the</w:t>
      </w:r>
      <w:r w:rsidR="00992543">
        <w:rPr>
          <w:color w:val="000000" w:themeColor="text1"/>
          <w:sz w:val="28"/>
          <w:szCs w:val="28"/>
          <w:lang w:val="en-US"/>
        </w:rPr>
        <w:t xml:space="preserve"> procedure for reviewing author</w:t>
      </w:r>
      <w:r w:rsidR="00992543" w:rsidRPr="00992543">
        <w:rPr>
          <w:color w:val="000000" w:themeColor="text1"/>
          <w:sz w:val="28"/>
          <w:szCs w:val="28"/>
          <w:lang w:val="en-US"/>
        </w:rPr>
        <w:t xml:space="preserve"> articles and materials (hereinafter - the Article) received by the editorial board of the scientific and practical journal "Social and labor research "(hereinafter - the Journal)</w:t>
      </w:r>
      <w:r w:rsidR="00992543">
        <w:rPr>
          <w:color w:val="000000" w:themeColor="text1"/>
          <w:sz w:val="28"/>
          <w:szCs w:val="28"/>
          <w:lang w:val="en-US"/>
        </w:rPr>
        <w:t>.</w:t>
      </w:r>
      <w:r w:rsidR="006A230F" w:rsidRPr="00992543">
        <w:rPr>
          <w:bCs/>
          <w:color w:val="000000" w:themeColor="text1"/>
          <w:sz w:val="28"/>
          <w:szCs w:val="28"/>
          <w:lang w:val="en-US"/>
        </w:rPr>
        <w:t xml:space="preserve">      </w:t>
      </w:r>
    </w:p>
    <w:p w:rsidR="006A230F" w:rsidRPr="00406F58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406F58">
        <w:rPr>
          <w:bCs/>
          <w:color w:val="000000" w:themeColor="text1"/>
          <w:sz w:val="28"/>
          <w:szCs w:val="28"/>
          <w:lang w:val="en-US"/>
        </w:rPr>
        <w:t>1.2.</w:t>
      </w:r>
      <w:r w:rsidRPr="00406F58">
        <w:rPr>
          <w:color w:val="000000" w:themeColor="text1"/>
          <w:sz w:val="28"/>
          <w:szCs w:val="28"/>
          <w:lang w:val="en-US"/>
        </w:rPr>
        <w:t> </w:t>
      </w:r>
      <w:r w:rsidR="00406F58" w:rsidRPr="00406F58">
        <w:rPr>
          <w:color w:val="000000" w:themeColor="text1"/>
          <w:sz w:val="28"/>
          <w:szCs w:val="28"/>
          <w:lang w:val="en-US"/>
        </w:rPr>
        <w:t>The review is carried out in order to select the most relevant, original</w:t>
      </w:r>
      <w:r w:rsidR="00406F58">
        <w:rPr>
          <w:color w:val="000000" w:themeColor="text1"/>
          <w:sz w:val="28"/>
          <w:szCs w:val="28"/>
          <w:lang w:val="en-US"/>
        </w:rPr>
        <w:t xml:space="preserve"> </w:t>
      </w:r>
      <w:r w:rsidR="00406F58" w:rsidRPr="00406F58">
        <w:rPr>
          <w:color w:val="000000" w:themeColor="text1"/>
          <w:sz w:val="28"/>
          <w:szCs w:val="28"/>
          <w:lang w:val="en-US"/>
        </w:rPr>
        <w:t xml:space="preserve">materials, </w:t>
      </w:r>
      <w:r w:rsidR="00406F58">
        <w:rPr>
          <w:color w:val="000000" w:themeColor="text1"/>
          <w:sz w:val="28"/>
          <w:szCs w:val="28"/>
          <w:lang w:val="en-US"/>
        </w:rPr>
        <w:t xml:space="preserve">notable for </w:t>
      </w:r>
      <w:r w:rsidR="00406F58" w:rsidRPr="00406F58">
        <w:rPr>
          <w:color w:val="000000" w:themeColor="text1"/>
          <w:sz w:val="28"/>
          <w:szCs w:val="28"/>
          <w:lang w:val="en-US"/>
        </w:rPr>
        <w:t>scientific novelty</w:t>
      </w:r>
      <w:r w:rsidR="00406F58">
        <w:rPr>
          <w:color w:val="000000" w:themeColor="text1"/>
          <w:sz w:val="28"/>
          <w:szCs w:val="28"/>
          <w:lang w:val="en-US"/>
        </w:rPr>
        <w:t>, to</w:t>
      </w:r>
      <w:r w:rsidR="00406F58" w:rsidRPr="00406F58">
        <w:rPr>
          <w:color w:val="000000" w:themeColor="text1"/>
          <w:sz w:val="28"/>
          <w:szCs w:val="28"/>
          <w:lang w:val="en-US"/>
        </w:rPr>
        <w:t xml:space="preserve"> improve the quality of published Articles and</w:t>
      </w:r>
      <w:r w:rsidR="00406F58">
        <w:rPr>
          <w:color w:val="000000" w:themeColor="text1"/>
          <w:sz w:val="28"/>
          <w:szCs w:val="28"/>
          <w:lang w:val="en-US"/>
        </w:rPr>
        <w:t xml:space="preserve"> to</w:t>
      </w:r>
      <w:r w:rsidR="00406F58" w:rsidRPr="00406F58">
        <w:rPr>
          <w:color w:val="000000" w:themeColor="text1"/>
          <w:sz w:val="28"/>
          <w:szCs w:val="28"/>
          <w:lang w:val="en-US"/>
        </w:rPr>
        <w:t xml:space="preserve"> ensure a high scientific level of the Journal.</w:t>
      </w:r>
    </w:p>
    <w:p w:rsidR="00E52DD8" w:rsidRPr="00342552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F04CA0">
        <w:rPr>
          <w:bCs/>
          <w:color w:val="000000" w:themeColor="text1"/>
          <w:sz w:val="28"/>
          <w:szCs w:val="28"/>
          <w:lang w:val="en-US"/>
        </w:rPr>
        <w:t>1.3.</w:t>
      </w:r>
      <w:r w:rsidRPr="00F04CA0">
        <w:rPr>
          <w:b/>
          <w:bCs/>
          <w:color w:val="000000" w:themeColor="text1"/>
          <w:sz w:val="28"/>
          <w:szCs w:val="28"/>
          <w:lang w:val="en-US"/>
        </w:rPr>
        <w:t> </w:t>
      </w:r>
      <w:r w:rsidR="00342552" w:rsidRPr="00342552">
        <w:rPr>
          <w:color w:val="000000" w:themeColor="text1"/>
          <w:sz w:val="28"/>
          <w:szCs w:val="28"/>
          <w:lang w:val="en-US"/>
        </w:rPr>
        <w:t>The review is carried out by members of the editorial board</w:t>
      </w:r>
      <w:r w:rsidR="00342552">
        <w:rPr>
          <w:color w:val="000000" w:themeColor="text1"/>
          <w:sz w:val="28"/>
          <w:szCs w:val="28"/>
          <w:lang w:val="en-US"/>
        </w:rPr>
        <w:t>. The board</w:t>
      </w:r>
      <w:r w:rsidR="00342552" w:rsidRPr="00342552">
        <w:rPr>
          <w:color w:val="000000" w:themeColor="text1"/>
          <w:sz w:val="28"/>
          <w:szCs w:val="28"/>
          <w:lang w:val="en-US"/>
        </w:rPr>
        <w:t xml:space="preserve"> includes candidates and doctors of science (or holders of foreign scientific degrees of a similar level) employed at the main place of work for conducting scientific research and / or teaching in higher educational institutions. Peer review is also carried out by third-party experts on behalf of the editorial board. All reviewers must be recognized experts on the sub</w:t>
      </w:r>
      <w:r w:rsidR="001A66A5">
        <w:rPr>
          <w:color w:val="000000" w:themeColor="text1"/>
          <w:sz w:val="28"/>
          <w:szCs w:val="28"/>
          <w:lang w:val="en-US"/>
        </w:rPr>
        <w:t>ject of peer-reviewed materials. They should</w:t>
      </w:r>
      <w:r w:rsidR="00342552" w:rsidRPr="00342552">
        <w:rPr>
          <w:color w:val="000000" w:themeColor="text1"/>
          <w:sz w:val="28"/>
          <w:szCs w:val="28"/>
          <w:lang w:val="en-US"/>
        </w:rPr>
        <w:t xml:space="preserve"> have publications </w:t>
      </w:r>
      <w:r w:rsidR="001A66A5">
        <w:rPr>
          <w:color w:val="000000" w:themeColor="text1"/>
          <w:sz w:val="28"/>
          <w:szCs w:val="28"/>
          <w:lang w:val="en-US"/>
        </w:rPr>
        <w:t>on the subject of the reviewed a</w:t>
      </w:r>
      <w:r w:rsidR="00342552" w:rsidRPr="00342552">
        <w:rPr>
          <w:color w:val="000000" w:themeColor="text1"/>
          <w:sz w:val="28"/>
          <w:szCs w:val="28"/>
          <w:lang w:val="en-US"/>
        </w:rPr>
        <w:t xml:space="preserve">rticle and h-index, as a rule, not less than 10. The signature on the review must be certified in the prescribed manner at the place of work of the reviewer, if </w:t>
      </w:r>
      <w:r w:rsidR="001A66A5">
        <w:rPr>
          <w:color w:val="000000" w:themeColor="text1"/>
          <w:sz w:val="28"/>
          <w:szCs w:val="28"/>
          <w:lang w:val="en-US"/>
        </w:rPr>
        <w:t xml:space="preserve">a </w:t>
      </w:r>
      <w:r w:rsidR="00342552" w:rsidRPr="00342552">
        <w:rPr>
          <w:color w:val="000000" w:themeColor="text1"/>
          <w:sz w:val="28"/>
          <w:szCs w:val="28"/>
          <w:lang w:val="en-US"/>
        </w:rPr>
        <w:t>third-party specialist</w:t>
      </w:r>
      <w:r w:rsidR="001A66A5">
        <w:rPr>
          <w:color w:val="000000" w:themeColor="text1"/>
          <w:sz w:val="28"/>
          <w:szCs w:val="28"/>
          <w:lang w:val="en-US"/>
        </w:rPr>
        <w:t xml:space="preserve"> is </w:t>
      </w:r>
      <w:r w:rsidR="001A66A5" w:rsidRPr="00342552">
        <w:rPr>
          <w:color w:val="000000" w:themeColor="text1"/>
          <w:sz w:val="28"/>
          <w:szCs w:val="28"/>
          <w:lang w:val="en-US"/>
        </w:rPr>
        <w:t>involved</w:t>
      </w:r>
      <w:r w:rsidR="00342552" w:rsidRPr="00342552">
        <w:rPr>
          <w:color w:val="000000" w:themeColor="text1"/>
          <w:sz w:val="28"/>
          <w:szCs w:val="28"/>
          <w:lang w:val="en-US"/>
        </w:rPr>
        <w:t>.</w:t>
      </w:r>
      <w:r w:rsidR="002831A5" w:rsidRPr="00342552">
        <w:rPr>
          <w:color w:val="000000" w:themeColor="text1"/>
          <w:sz w:val="28"/>
          <w:szCs w:val="28"/>
          <w:lang w:val="en-US"/>
        </w:rPr>
        <w:t xml:space="preserve">  </w:t>
      </w:r>
      <w:r w:rsidR="00634BFC" w:rsidRPr="00342552">
        <w:rPr>
          <w:color w:val="000000" w:themeColor="text1"/>
          <w:sz w:val="28"/>
          <w:szCs w:val="28"/>
          <w:lang w:val="en-US"/>
        </w:rPr>
        <w:t xml:space="preserve">      </w:t>
      </w:r>
      <w:r w:rsidR="002831A5" w:rsidRPr="00342552">
        <w:rPr>
          <w:color w:val="000000" w:themeColor="text1"/>
          <w:sz w:val="28"/>
          <w:szCs w:val="28"/>
          <w:lang w:val="en-US"/>
        </w:rPr>
        <w:t xml:space="preserve"> </w:t>
      </w:r>
      <w:r w:rsidR="00E52DD8" w:rsidRPr="00342552">
        <w:rPr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</w:t>
      </w:r>
      <w:r w:rsidR="00632B35" w:rsidRPr="00342552">
        <w:rPr>
          <w:color w:val="000000" w:themeColor="text1"/>
          <w:sz w:val="28"/>
          <w:szCs w:val="28"/>
          <w:lang w:val="en-US"/>
        </w:rPr>
        <w:t xml:space="preserve">                             </w:t>
      </w:r>
      <w:r w:rsidR="009863BC" w:rsidRPr="00342552">
        <w:rPr>
          <w:color w:val="000000" w:themeColor="text1"/>
          <w:sz w:val="28"/>
          <w:szCs w:val="28"/>
          <w:lang w:val="en-US"/>
        </w:rPr>
        <w:t xml:space="preserve">  </w:t>
      </w:r>
      <w:r w:rsidR="00FA0AE4" w:rsidRPr="00342552">
        <w:rPr>
          <w:color w:val="000000" w:themeColor="text1"/>
          <w:sz w:val="28"/>
          <w:szCs w:val="28"/>
          <w:lang w:val="en-US"/>
        </w:rPr>
        <w:t xml:space="preserve"> </w:t>
      </w:r>
      <w:r w:rsidR="001C4DB2" w:rsidRPr="00342552">
        <w:rPr>
          <w:color w:val="000000" w:themeColor="text1"/>
          <w:sz w:val="28"/>
          <w:szCs w:val="28"/>
          <w:lang w:val="en-US"/>
        </w:rPr>
        <w:t xml:space="preserve"> </w:t>
      </w:r>
      <w:r w:rsidR="00FA0AE4" w:rsidRPr="00342552">
        <w:rPr>
          <w:color w:val="000000" w:themeColor="text1"/>
          <w:sz w:val="28"/>
          <w:szCs w:val="28"/>
          <w:lang w:val="en-US"/>
        </w:rPr>
        <w:t xml:space="preserve"> </w:t>
      </w:r>
      <w:r w:rsidR="00515CF1" w:rsidRPr="00342552">
        <w:rPr>
          <w:color w:val="000000" w:themeColor="text1"/>
          <w:sz w:val="28"/>
          <w:szCs w:val="28"/>
          <w:lang w:val="en-US"/>
        </w:rPr>
        <w:t xml:space="preserve">        </w:t>
      </w:r>
      <w:r w:rsidR="00D04F47" w:rsidRPr="00342552">
        <w:rPr>
          <w:color w:val="000000" w:themeColor="text1"/>
          <w:sz w:val="28"/>
          <w:szCs w:val="28"/>
          <w:lang w:val="en-US"/>
        </w:rPr>
        <w:t xml:space="preserve">          </w:t>
      </w:r>
    </w:p>
    <w:p w:rsidR="00634BFC" w:rsidRPr="00F04CA0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540689">
        <w:rPr>
          <w:bCs/>
          <w:color w:val="000000" w:themeColor="text1"/>
          <w:sz w:val="28"/>
          <w:szCs w:val="28"/>
          <w:lang w:val="en-US"/>
        </w:rPr>
        <w:lastRenderedPageBreak/>
        <w:t>1.4.</w:t>
      </w:r>
      <w:r w:rsidRPr="00540689">
        <w:rPr>
          <w:color w:val="000000" w:themeColor="text1"/>
          <w:sz w:val="28"/>
          <w:szCs w:val="28"/>
          <w:lang w:val="en-US"/>
        </w:rPr>
        <w:t> </w:t>
      </w:r>
      <w:r w:rsidR="00F04CA0">
        <w:rPr>
          <w:color w:val="000000" w:themeColor="text1"/>
          <w:sz w:val="28"/>
          <w:szCs w:val="28"/>
          <w:lang w:val="en-US"/>
        </w:rPr>
        <w:t>All</w:t>
      </w:r>
      <w:r w:rsidR="00F04CA0" w:rsidRPr="00F04CA0">
        <w:rPr>
          <w:color w:val="000000" w:themeColor="text1"/>
          <w:sz w:val="28"/>
          <w:szCs w:val="28"/>
          <w:lang w:val="en-US"/>
        </w:rPr>
        <w:t xml:space="preserve"> submitted materials correspond</w:t>
      </w:r>
      <w:r w:rsidR="00F04CA0">
        <w:rPr>
          <w:color w:val="000000" w:themeColor="text1"/>
          <w:sz w:val="28"/>
          <w:szCs w:val="28"/>
          <w:lang w:val="en-US"/>
        </w:rPr>
        <w:t>ing</w:t>
      </w:r>
      <w:r w:rsidR="00F04CA0" w:rsidRPr="00F04CA0">
        <w:rPr>
          <w:color w:val="000000" w:themeColor="text1"/>
          <w:sz w:val="28"/>
          <w:szCs w:val="28"/>
          <w:lang w:val="en-US"/>
        </w:rPr>
        <w:t xml:space="preserve"> to </w:t>
      </w:r>
      <w:r w:rsidR="009910EE">
        <w:rPr>
          <w:color w:val="000000" w:themeColor="text1"/>
          <w:sz w:val="28"/>
          <w:szCs w:val="28"/>
          <w:lang w:val="en-US"/>
        </w:rPr>
        <w:t>the remit of the J</w:t>
      </w:r>
      <w:r w:rsidR="00F04CA0" w:rsidRPr="00F04CA0">
        <w:rPr>
          <w:color w:val="000000" w:themeColor="text1"/>
          <w:sz w:val="28"/>
          <w:szCs w:val="28"/>
          <w:lang w:val="en-US"/>
        </w:rPr>
        <w:t>ournal</w:t>
      </w:r>
      <w:r w:rsidR="00F04CA0">
        <w:rPr>
          <w:color w:val="000000" w:themeColor="text1"/>
          <w:sz w:val="28"/>
          <w:szCs w:val="28"/>
          <w:lang w:val="en-US"/>
        </w:rPr>
        <w:t xml:space="preserve"> are reviewed</w:t>
      </w:r>
      <w:r w:rsidR="00F04CA0" w:rsidRPr="00F04CA0">
        <w:rPr>
          <w:color w:val="000000" w:themeColor="text1"/>
          <w:sz w:val="28"/>
          <w:szCs w:val="28"/>
          <w:lang w:val="en-US"/>
        </w:rPr>
        <w:t xml:space="preserve"> for the purpose of their expert evaluation and compliance with the requirements posted on the Journal’s website.</w:t>
      </w:r>
    </w:p>
    <w:p w:rsidR="00634BFC" w:rsidRPr="00540689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540689">
        <w:rPr>
          <w:bCs/>
          <w:color w:val="000000" w:themeColor="text1"/>
          <w:sz w:val="28"/>
          <w:szCs w:val="28"/>
          <w:lang w:val="en-US"/>
        </w:rPr>
        <w:t>1.5.</w:t>
      </w:r>
      <w:r w:rsidRPr="00540689">
        <w:rPr>
          <w:b/>
          <w:bCs/>
          <w:color w:val="000000" w:themeColor="text1"/>
          <w:sz w:val="28"/>
          <w:szCs w:val="28"/>
          <w:lang w:val="en-US"/>
        </w:rPr>
        <w:t> </w:t>
      </w:r>
      <w:r w:rsidR="00540689" w:rsidRPr="00540689">
        <w:rPr>
          <w:color w:val="000000" w:themeColor="text1"/>
          <w:sz w:val="28"/>
          <w:szCs w:val="28"/>
          <w:lang w:val="en-US"/>
        </w:rPr>
        <w:t>Reference materials, reviews, comments, etc. not subject to review</w:t>
      </w:r>
      <w:r w:rsidRPr="00540689">
        <w:rPr>
          <w:color w:val="000000" w:themeColor="text1"/>
          <w:sz w:val="28"/>
          <w:szCs w:val="28"/>
          <w:lang w:val="en-US"/>
        </w:rPr>
        <w:t>.</w:t>
      </w:r>
    </w:p>
    <w:p w:rsidR="0053264C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DD0BD1">
        <w:rPr>
          <w:bCs/>
          <w:color w:val="000000" w:themeColor="text1"/>
          <w:sz w:val="28"/>
          <w:szCs w:val="28"/>
          <w:lang w:val="en-US"/>
        </w:rPr>
        <w:t>1.6.</w:t>
      </w:r>
      <w:r w:rsidRPr="00DD0BD1">
        <w:rPr>
          <w:b/>
          <w:bCs/>
          <w:color w:val="000000" w:themeColor="text1"/>
          <w:sz w:val="28"/>
          <w:szCs w:val="28"/>
          <w:lang w:val="en-US"/>
        </w:rPr>
        <w:t> </w:t>
      </w:r>
      <w:r w:rsidR="004156A0">
        <w:rPr>
          <w:color w:val="000000" w:themeColor="text1"/>
          <w:sz w:val="28"/>
          <w:szCs w:val="28"/>
          <w:lang w:val="en-US"/>
        </w:rPr>
        <w:t>The editorial b</w:t>
      </w:r>
      <w:r w:rsidR="004156A0" w:rsidRPr="004156A0">
        <w:rPr>
          <w:color w:val="000000" w:themeColor="text1"/>
          <w:sz w:val="28"/>
          <w:szCs w:val="28"/>
          <w:lang w:val="en-US"/>
        </w:rPr>
        <w:t xml:space="preserve">oard organizes and conducts </w:t>
      </w:r>
      <w:r w:rsidR="004156A0" w:rsidRPr="00F550E3">
        <w:rPr>
          <w:color w:val="222222"/>
          <w:sz w:val="28"/>
          <w:szCs w:val="28"/>
          <w:lang w:val="en-US"/>
        </w:rPr>
        <w:t xml:space="preserve">double-blind </w:t>
      </w:r>
      <w:r w:rsidR="004156A0">
        <w:rPr>
          <w:color w:val="000000" w:themeColor="text1"/>
          <w:sz w:val="28"/>
          <w:szCs w:val="28"/>
          <w:lang w:val="en-US"/>
        </w:rPr>
        <w:t xml:space="preserve">peer </w:t>
      </w:r>
      <w:r w:rsidR="004156A0" w:rsidRPr="004156A0">
        <w:rPr>
          <w:color w:val="000000" w:themeColor="text1"/>
          <w:sz w:val="28"/>
          <w:szCs w:val="28"/>
          <w:lang w:val="en-US"/>
        </w:rPr>
        <w:t>review (the reviewer does not know who the author of the article</w:t>
      </w:r>
      <w:r w:rsidR="004156A0">
        <w:rPr>
          <w:color w:val="000000" w:themeColor="text1"/>
          <w:sz w:val="28"/>
          <w:szCs w:val="28"/>
          <w:lang w:val="en-US"/>
        </w:rPr>
        <w:t xml:space="preserve"> </w:t>
      </w:r>
      <w:r w:rsidR="00544722">
        <w:rPr>
          <w:color w:val="000000" w:themeColor="text1"/>
          <w:sz w:val="28"/>
          <w:szCs w:val="28"/>
          <w:lang w:val="en-US"/>
        </w:rPr>
        <w:t>is</w:t>
      </w:r>
      <w:r w:rsidR="00544722" w:rsidRPr="004156A0">
        <w:rPr>
          <w:color w:val="000000" w:themeColor="text1"/>
          <w:sz w:val="28"/>
          <w:szCs w:val="28"/>
          <w:lang w:val="en-US"/>
        </w:rPr>
        <w:t>;</w:t>
      </w:r>
      <w:r w:rsidR="004156A0" w:rsidRPr="004156A0">
        <w:rPr>
          <w:color w:val="000000" w:themeColor="text1"/>
          <w:sz w:val="28"/>
          <w:szCs w:val="28"/>
          <w:lang w:val="en-US"/>
        </w:rPr>
        <w:t xml:space="preserve"> the author of the article does not know who the reviewer is).</w:t>
      </w:r>
      <w:r w:rsidRPr="004156A0">
        <w:rPr>
          <w:color w:val="000000" w:themeColor="text1"/>
          <w:sz w:val="28"/>
          <w:szCs w:val="28"/>
          <w:lang w:val="en-US"/>
        </w:rPr>
        <w:t xml:space="preserve">                </w:t>
      </w:r>
    </w:p>
    <w:p w:rsidR="00A70A0A" w:rsidRPr="004156A0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4156A0">
        <w:rPr>
          <w:color w:val="000000" w:themeColor="text1"/>
          <w:sz w:val="28"/>
          <w:szCs w:val="28"/>
          <w:lang w:val="en-US"/>
        </w:rPr>
        <w:t xml:space="preserve">                                         </w:t>
      </w:r>
    </w:p>
    <w:p w:rsidR="00A70A0A" w:rsidRPr="0053264C" w:rsidRDefault="009B4B65" w:rsidP="0053264C">
      <w:pPr>
        <w:pStyle w:val="af1"/>
        <w:numPr>
          <w:ilvl w:val="0"/>
          <w:numId w:val="9"/>
        </w:numPr>
        <w:jc w:val="center"/>
        <w:textAlignment w:val="top"/>
        <w:rPr>
          <w:b/>
          <w:bCs/>
          <w:color w:val="000000" w:themeColor="text1"/>
          <w:sz w:val="28"/>
          <w:szCs w:val="28"/>
          <w:lang w:val="en-US"/>
        </w:rPr>
      </w:pPr>
      <w:r w:rsidRPr="0053264C">
        <w:rPr>
          <w:b/>
          <w:bCs/>
          <w:color w:val="000000" w:themeColor="text1"/>
          <w:sz w:val="28"/>
          <w:szCs w:val="28"/>
          <w:lang w:val="en-US"/>
        </w:rPr>
        <w:t>Rules for reviewing articles</w:t>
      </w:r>
    </w:p>
    <w:p w:rsidR="0053264C" w:rsidRPr="0053264C" w:rsidRDefault="0053264C" w:rsidP="0053264C">
      <w:pPr>
        <w:pStyle w:val="af1"/>
        <w:ind w:left="450"/>
        <w:textAlignment w:val="top"/>
        <w:rPr>
          <w:b/>
          <w:bCs/>
          <w:color w:val="000000" w:themeColor="text1"/>
          <w:sz w:val="28"/>
          <w:szCs w:val="28"/>
          <w:lang w:val="en-US"/>
        </w:rPr>
      </w:pPr>
    </w:p>
    <w:p w:rsidR="002831A5" w:rsidRPr="009910EE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196C00">
        <w:rPr>
          <w:bCs/>
          <w:color w:val="000000" w:themeColor="text1"/>
          <w:sz w:val="28"/>
          <w:szCs w:val="28"/>
          <w:lang w:val="en-US"/>
        </w:rPr>
        <w:t>2.1.</w:t>
      </w:r>
      <w:r w:rsidR="00196C00" w:rsidRPr="00196C00">
        <w:rPr>
          <w:color w:val="000000" w:themeColor="text1"/>
          <w:sz w:val="28"/>
          <w:szCs w:val="28"/>
          <w:lang w:val="en-US"/>
        </w:rPr>
        <w:t> </w:t>
      </w:r>
      <w:r w:rsidR="00196C00">
        <w:rPr>
          <w:color w:val="000000" w:themeColor="text1"/>
          <w:sz w:val="28"/>
          <w:szCs w:val="28"/>
          <w:lang w:val="en-US"/>
        </w:rPr>
        <w:t>The</w:t>
      </w:r>
      <w:r w:rsidR="009910EE" w:rsidRPr="009910EE">
        <w:rPr>
          <w:color w:val="000000" w:themeColor="text1"/>
          <w:sz w:val="28"/>
          <w:szCs w:val="28"/>
          <w:lang w:val="en-US"/>
        </w:rPr>
        <w:t xml:space="preserve"> </w:t>
      </w:r>
      <w:r w:rsidR="009910EE">
        <w:rPr>
          <w:color w:val="000000" w:themeColor="text1"/>
          <w:sz w:val="28"/>
          <w:szCs w:val="28"/>
          <w:lang w:val="en-US"/>
        </w:rPr>
        <w:t>e</w:t>
      </w:r>
      <w:r w:rsidR="009910EE" w:rsidRPr="009910EE">
        <w:rPr>
          <w:color w:val="000000" w:themeColor="text1"/>
          <w:sz w:val="28"/>
          <w:szCs w:val="28"/>
          <w:lang w:val="en-US"/>
        </w:rPr>
        <w:t xml:space="preserve">ditorial </w:t>
      </w:r>
      <w:r w:rsidR="009910EE">
        <w:rPr>
          <w:color w:val="000000" w:themeColor="text1"/>
          <w:sz w:val="28"/>
          <w:szCs w:val="28"/>
          <w:lang w:val="en-US"/>
        </w:rPr>
        <w:t>b</w:t>
      </w:r>
      <w:r w:rsidR="009910EE" w:rsidRPr="009910EE">
        <w:rPr>
          <w:color w:val="000000" w:themeColor="text1"/>
          <w:sz w:val="28"/>
          <w:szCs w:val="28"/>
          <w:lang w:val="en-US"/>
        </w:rPr>
        <w:t>oard of th</w:t>
      </w:r>
      <w:r w:rsidR="009910EE">
        <w:rPr>
          <w:color w:val="000000" w:themeColor="text1"/>
          <w:sz w:val="28"/>
          <w:szCs w:val="28"/>
          <w:lang w:val="en-US"/>
        </w:rPr>
        <w:t>e Journal reviews all incoming a</w:t>
      </w:r>
      <w:r w:rsidR="009910EE" w:rsidRPr="009910EE">
        <w:rPr>
          <w:color w:val="000000" w:themeColor="text1"/>
          <w:sz w:val="28"/>
          <w:szCs w:val="28"/>
          <w:lang w:val="en-US"/>
        </w:rPr>
        <w:t xml:space="preserve">rticles corresponding to </w:t>
      </w:r>
      <w:r w:rsidR="009910EE">
        <w:rPr>
          <w:color w:val="000000" w:themeColor="text1"/>
          <w:sz w:val="28"/>
          <w:szCs w:val="28"/>
          <w:lang w:val="en-US"/>
        </w:rPr>
        <w:t>the remit of the J</w:t>
      </w:r>
      <w:r w:rsidR="009910EE" w:rsidRPr="00F04CA0">
        <w:rPr>
          <w:color w:val="000000" w:themeColor="text1"/>
          <w:sz w:val="28"/>
          <w:szCs w:val="28"/>
          <w:lang w:val="en-US"/>
        </w:rPr>
        <w:t>ournal</w:t>
      </w:r>
      <w:r w:rsidR="009910EE" w:rsidRPr="009910EE">
        <w:rPr>
          <w:color w:val="000000" w:themeColor="text1"/>
          <w:sz w:val="28"/>
          <w:szCs w:val="28"/>
          <w:lang w:val="en-US"/>
        </w:rPr>
        <w:t xml:space="preserve"> </w:t>
      </w:r>
      <w:r w:rsidR="009910EE" w:rsidRPr="00F04CA0">
        <w:rPr>
          <w:color w:val="000000" w:themeColor="text1"/>
          <w:sz w:val="28"/>
          <w:szCs w:val="28"/>
          <w:lang w:val="en-US"/>
        </w:rPr>
        <w:t>for the purpose of their expert evaluation</w:t>
      </w:r>
      <w:r w:rsidR="009910EE" w:rsidRPr="009910EE">
        <w:rPr>
          <w:color w:val="000000" w:themeColor="text1"/>
          <w:sz w:val="28"/>
          <w:szCs w:val="28"/>
          <w:lang w:val="en-US"/>
        </w:rPr>
        <w:t xml:space="preserve">. Articles that do not correspond to the </w:t>
      </w:r>
      <w:r w:rsidR="009910EE">
        <w:rPr>
          <w:color w:val="000000" w:themeColor="text1"/>
          <w:sz w:val="28"/>
          <w:szCs w:val="28"/>
          <w:lang w:val="en-US"/>
        </w:rPr>
        <w:t>remit</w:t>
      </w:r>
      <w:r w:rsidR="009910EE" w:rsidRPr="009910EE">
        <w:rPr>
          <w:color w:val="000000" w:themeColor="text1"/>
          <w:sz w:val="28"/>
          <w:szCs w:val="28"/>
          <w:lang w:val="en-US"/>
        </w:rPr>
        <w:t xml:space="preserve"> of the Journal are not accepted for consideration.</w:t>
      </w:r>
      <w:r w:rsidR="002831A5" w:rsidRPr="009910EE">
        <w:rPr>
          <w:color w:val="000000" w:themeColor="text1"/>
          <w:sz w:val="28"/>
          <w:szCs w:val="28"/>
          <w:lang w:val="en-US"/>
        </w:rPr>
        <w:t xml:space="preserve">    </w:t>
      </w:r>
    </w:p>
    <w:p w:rsidR="006A49B9" w:rsidRPr="00F9774A" w:rsidRDefault="00D04F47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F9774A">
        <w:rPr>
          <w:bCs/>
          <w:color w:val="000000" w:themeColor="text1"/>
          <w:sz w:val="28"/>
          <w:szCs w:val="28"/>
          <w:lang w:val="en-US"/>
        </w:rPr>
        <w:t>2.2.</w:t>
      </w:r>
      <w:r w:rsidRPr="00F9774A">
        <w:rPr>
          <w:b/>
          <w:bCs/>
          <w:color w:val="000000" w:themeColor="text1"/>
          <w:sz w:val="28"/>
          <w:szCs w:val="28"/>
          <w:lang w:val="en-US"/>
        </w:rPr>
        <w:t> </w:t>
      </w:r>
      <w:r w:rsidR="00F9774A" w:rsidRPr="00F9774A">
        <w:rPr>
          <w:color w:val="000000" w:themeColor="text1"/>
          <w:sz w:val="28"/>
          <w:szCs w:val="28"/>
          <w:lang w:val="en-US"/>
        </w:rPr>
        <w:t>The reviewer is appointed in accordance with the profile of the Article submitte</w:t>
      </w:r>
      <w:r w:rsidR="00F9774A">
        <w:rPr>
          <w:color w:val="000000" w:themeColor="text1"/>
          <w:sz w:val="28"/>
          <w:szCs w:val="28"/>
          <w:lang w:val="en-US"/>
        </w:rPr>
        <w:t>d to the editors of the Journal</w:t>
      </w:r>
      <w:r w:rsidR="00A70A0A" w:rsidRPr="00F9774A">
        <w:rPr>
          <w:color w:val="000000" w:themeColor="text1"/>
          <w:sz w:val="28"/>
          <w:szCs w:val="28"/>
          <w:lang w:val="en-US"/>
        </w:rPr>
        <w:t>.</w:t>
      </w:r>
    </w:p>
    <w:p w:rsidR="006A49B9" w:rsidRPr="00600F6B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600F6B">
        <w:rPr>
          <w:bCs/>
          <w:color w:val="000000" w:themeColor="text1"/>
          <w:sz w:val="28"/>
          <w:szCs w:val="28"/>
          <w:lang w:val="en-US"/>
        </w:rPr>
        <w:t>2.3.</w:t>
      </w:r>
      <w:r w:rsidRPr="00600F6B">
        <w:rPr>
          <w:b/>
          <w:bCs/>
          <w:color w:val="000000" w:themeColor="text1"/>
          <w:sz w:val="28"/>
          <w:szCs w:val="28"/>
          <w:lang w:val="en-US"/>
        </w:rPr>
        <w:t> </w:t>
      </w:r>
      <w:r w:rsidR="00600F6B" w:rsidRPr="00600F6B">
        <w:rPr>
          <w:color w:val="000000" w:themeColor="text1"/>
          <w:sz w:val="28"/>
          <w:szCs w:val="28"/>
          <w:lang w:val="en-US"/>
        </w:rPr>
        <w:t>Peer review is carried out on a voluntary basis and for a fee.</w:t>
      </w:r>
    </w:p>
    <w:p w:rsidR="00A70A0A" w:rsidRPr="00034BCB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6F6EFF">
        <w:rPr>
          <w:bCs/>
          <w:color w:val="000000" w:themeColor="text1"/>
          <w:sz w:val="28"/>
          <w:szCs w:val="28"/>
          <w:lang w:val="en-US"/>
        </w:rPr>
        <w:t>2.4.</w:t>
      </w:r>
      <w:r w:rsidRPr="006F6EFF">
        <w:rPr>
          <w:color w:val="000000" w:themeColor="text1"/>
          <w:sz w:val="28"/>
          <w:szCs w:val="28"/>
          <w:lang w:val="en-US"/>
        </w:rPr>
        <w:t> </w:t>
      </w:r>
      <w:r w:rsidR="00034BCB" w:rsidRPr="00034BCB">
        <w:rPr>
          <w:color w:val="000000" w:themeColor="text1"/>
          <w:sz w:val="28"/>
          <w:szCs w:val="28"/>
          <w:lang w:val="en-US"/>
        </w:rPr>
        <w:t>R</w:t>
      </w:r>
      <w:r w:rsidR="00034BCB">
        <w:rPr>
          <w:color w:val="000000" w:themeColor="text1"/>
          <w:sz w:val="28"/>
          <w:szCs w:val="28"/>
          <w:lang w:val="en-US"/>
        </w:rPr>
        <w:t>eviewers are notified that the a</w:t>
      </w:r>
      <w:r w:rsidR="00034BCB" w:rsidRPr="00034BCB">
        <w:rPr>
          <w:color w:val="000000" w:themeColor="text1"/>
          <w:sz w:val="28"/>
          <w:szCs w:val="28"/>
          <w:lang w:val="en-US"/>
        </w:rPr>
        <w:t>rticles submitted to them are the intellectual property of the authors and relate to sensitive information.</w:t>
      </w:r>
    </w:p>
    <w:p w:rsidR="00A70A0A" w:rsidRPr="006F6EFF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8A18D4">
        <w:rPr>
          <w:bCs/>
          <w:color w:val="000000" w:themeColor="text1"/>
          <w:sz w:val="28"/>
          <w:szCs w:val="28"/>
          <w:lang w:val="en-US"/>
        </w:rPr>
        <w:t>2.5.</w:t>
      </w:r>
      <w:r w:rsidRPr="008A18D4">
        <w:rPr>
          <w:color w:val="000000" w:themeColor="text1"/>
          <w:sz w:val="28"/>
          <w:szCs w:val="28"/>
          <w:lang w:val="en-US"/>
        </w:rPr>
        <w:t> </w:t>
      </w:r>
      <w:r w:rsidR="006F6EFF">
        <w:rPr>
          <w:color w:val="000000" w:themeColor="text1"/>
          <w:sz w:val="28"/>
          <w:szCs w:val="28"/>
          <w:lang w:val="en-US"/>
        </w:rPr>
        <w:t>The r</w:t>
      </w:r>
      <w:r w:rsidR="006F6EFF" w:rsidRPr="006F6EFF">
        <w:rPr>
          <w:color w:val="000000" w:themeColor="text1"/>
          <w:sz w:val="28"/>
          <w:szCs w:val="28"/>
          <w:lang w:val="en-US"/>
        </w:rPr>
        <w:t>eview</w:t>
      </w:r>
      <w:r w:rsidR="006F6EFF">
        <w:rPr>
          <w:color w:val="000000" w:themeColor="text1"/>
          <w:sz w:val="28"/>
          <w:szCs w:val="28"/>
          <w:lang w:val="en-US"/>
        </w:rPr>
        <w:t>ing periods are determined by the</w:t>
      </w:r>
      <w:r w:rsidR="006F6EFF" w:rsidRPr="006F6EFF">
        <w:rPr>
          <w:color w:val="000000" w:themeColor="text1"/>
          <w:sz w:val="28"/>
          <w:szCs w:val="28"/>
          <w:lang w:val="en-US"/>
        </w:rPr>
        <w:t xml:space="preserve"> issuing editor </w:t>
      </w:r>
      <w:r w:rsidR="006F6EFF">
        <w:rPr>
          <w:color w:val="000000" w:themeColor="text1"/>
          <w:sz w:val="28"/>
          <w:szCs w:val="28"/>
          <w:lang w:val="en-US"/>
        </w:rPr>
        <w:t>considering</w:t>
      </w:r>
      <w:r w:rsidR="006F6EFF" w:rsidRPr="006F6EFF">
        <w:rPr>
          <w:color w:val="000000" w:themeColor="text1"/>
          <w:sz w:val="28"/>
          <w:szCs w:val="28"/>
          <w:lang w:val="en-US"/>
        </w:rPr>
        <w:t xml:space="preserve"> the planned publication dates of the Journal.</w:t>
      </w:r>
    </w:p>
    <w:p w:rsidR="00A70A0A" w:rsidRPr="00F332F5" w:rsidRDefault="00D04F47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F332F5">
        <w:rPr>
          <w:bCs/>
          <w:color w:val="000000" w:themeColor="text1"/>
          <w:sz w:val="28"/>
          <w:szCs w:val="28"/>
          <w:lang w:val="en-US"/>
        </w:rPr>
        <w:t>2.6.</w:t>
      </w:r>
      <w:r w:rsidRPr="000F2B1E">
        <w:rPr>
          <w:color w:val="000000" w:themeColor="text1"/>
          <w:sz w:val="28"/>
          <w:szCs w:val="28"/>
          <w:lang w:val="en-US"/>
        </w:rPr>
        <w:t> </w:t>
      </w:r>
      <w:r w:rsidR="000F2B1E" w:rsidRPr="000F2B1E">
        <w:rPr>
          <w:color w:val="000000" w:themeColor="text1"/>
          <w:sz w:val="28"/>
          <w:szCs w:val="28"/>
          <w:lang w:val="en-US"/>
        </w:rPr>
        <w:t>The</w:t>
      </w:r>
      <w:r w:rsidR="000F2B1E" w:rsidRPr="00F332F5">
        <w:rPr>
          <w:color w:val="000000" w:themeColor="text1"/>
          <w:sz w:val="28"/>
          <w:szCs w:val="28"/>
          <w:lang w:val="en-US"/>
        </w:rPr>
        <w:t xml:space="preserve"> </w:t>
      </w:r>
      <w:r w:rsidR="000F2B1E" w:rsidRPr="000F2B1E">
        <w:rPr>
          <w:color w:val="000000" w:themeColor="text1"/>
          <w:sz w:val="28"/>
          <w:szCs w:val="28"/>
          <w:lang w:val="en-US"/>
        </w:rPr>
        <w:t>review</w:t>
      </w:r>
      <w:r w:rsidR="000F2B1E" w:rsidRPr="00F332F5">
        <w:rPr>
          <w:color w:val="000000" w:themeColor="text1"/>
          <w:sz w:val="28"/>
          <w:szCs w:val="28"/>
          <w:lang w:val="en-US"/>
        </w:rPr>
        <w:t xml:space="preserve"> </w:t>
      </w:r>
      <w:r w:rsidR="000F2B1E" w:rsidRPr="000F2B1E">
        <w:rPr>
          <w:color w:val="000000" w:themeColor="text1"/>
          <w:sz w:val="28"/>
          <w:szCs w:val="28"/>
          <w:lang w:val="en-US"/>
        </w:rPr>
        <w:t>must</w:t>
      </w:r>
      <w:r w:rsidR="000F2B1E" w:rsidRPr="00F332F5">
        <w:rPr>
          <w:color w:val="000000" w:themeColor="text1"/>
          <w:sz w:val="28"/>
          <w:szCs w:val="28"/>
          <w:lang w:val="en-US"/>
        </w:rPr>
        <w:t xml:space="preserve"> </w:t>
      </w:r>
      <w:r w:rsidR="002210C4">
        <w:rPr>
          <w:color w:val="000000" w:themeColor="text1"/>
          <w:sz w:val="28"/>
          <w:szCs w:val="28"/>
          <w:lang w:val="en-US"/>
        </w:rPr>
        <w:t>cover</w:t>
      </w:r>
      <w:r w:rsidR="000F2B1E" w:rsidRPr="00F332F5">
        <w:rPr>
          <w:color w:val="000000" w:themeColor="text1"/>
          <w:sz w:val="28"/>
          <w:szCs w:val="28"/>
          <w:lang w:val="en-US"/>
        </w:rPr>
        <w:t xml:space="preserve"> </w:t>
      </w:r>
      <w:r w:rsidR="000F2B1E">
        <w:rPr>
          <w:color w:val="000000" w:themeColor="text1"/>
          <w:sz w:val="28"/>
          <w:szCs w:val="28"/>
          <w:lang w:val="en-US"/>
        </w:rPr>
        <w:t>the</w:t>
      </w:r>
      <w:r w:rsidR="000F2B1E" w:rsidRPr="00F332F5">
        <w:rPr>
          <w:color w:val="000000" w:themeColor="text1"/>
          <w:sz w:val="28"/>
          <w:szCs w:val="28"/>
          <w:lang w:val="en-US"/>
        </w:rPr>
        <w:t xml:space="preserve"> </w:t>
      </w:r>
      <w:r w:rsidR="000F2B1E">
        <w:rPr>
          <w:color w:val="000000" w:themeColor="text1"/>
          <w:sz w:val="28"/>
          <w:szCs w:val="28"/>
          <w:lang w:val="en-US"/>
        </w:rPr>
        <w:t>following</w:t>
      </w:r>
      <w:r w:rsidR="000F2B1E" w:rsidRPr="00F332F5">
        <w:rPr>
          <w:color w:val="000000" w:themeColor="text1"/>
          <w:sz w:val="28"/>
          <w:szCs w:val="28"/>
          <w:lang w:val="en-US"/>
        </w:rPr>
        <w:t xml:space="preserve"> </w:t>
      </w:r>
      <w:r w:rsidR="002210C4">
        <w:rPr>
          <w:color w:val="000000" w:themeColor="text1"/>
          <w:sz w:val="28"/>
          <w:szCs w:val="28"/>
          <w:lang w:val="en-US"/>
        </w:rPr>
        <w:t>points</w:t>
      </w:r>
      <w:r w:rsidR="00A70A0A" w:rsidRPr="00F332F5">
        <w:rPr>
          <w:color w:val="000000" w:themeColor="text1"/>
          <w:sz w:val="28"/>
          <w:szCs w:val="28"/>
          <w:lang w:val="en-US"/>
        </w:rPr>
        <w:t>:</w:t>
      </w:r>
    </w:p>
    <w:p w:rsidR="00A70A0A" w:rsidRPr="00F332F5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F332F5">
        <w:rPr>
          <w:color w:val="000000" w:themeColor="text1"/>
          <w:sz w:val="28"/>
          <w:szCs w:val="28"/>
          <w:lang w:val="en-US"/>
        </w:rPr>
        <w:t>-</w:t>
      </w:r>
      <w:r w:rsidR="00515CF1" w:rsidRPr="00F332F5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F332F5" w:rsidRPr="00F332F5">
        <w:rPr>
          <w:color w:val="000000" w:themeColor="text1"/>
          <w:sz w:val="28"/>
          <w:szCs w:val="28"/>
          <w:lang w:val="en-US"/>
        </w:rPr>
        <w:t>title</w:t>
      </w:r>
      <w:proofErr w:type="gramEnd"/>
      <w:r w:rsidR="00F332F5" w:rsidRPr="00F332F5">
        <w:rPr>
          <w:color w:val="000000" w:themeColor="text1"/>
          <w:sz w:val="28"/>
          <w:szCs w:val="28"/>
          <w:lang w:val="en-US"/>
        </w:rPr>
        <w:t xml:space="preserve"> of the article, </w:t>
      </w:r>
      <w:r w:rsidR="00F332F5">
        <w:rPr>
          <w:color w:val="000000" w:themeColor="text1"/>
          <w:sz w:val="28"/>
          <w:szCs w:val="28"/>
          <w:lang w:val="en-US"/>
        </w:rPr>
        <w:t xml:space="preserve">full </w:t>
      </w:r>
      <w:r w:rsidR="00F332F5" w:rsidRPr="00F332F5">
        <w:rPr>
          <w:color w:val="000000" w:themeColor="text1"/>
          <w:sz w:val="28"/>
          <w:szCs w:val="28"/>
          <w:lang w:val="en-US"/>
        </w:rPr>
        <w:t>name</w:t>
      </w:r>
      <w:r w:rsidR="00F332F5">
        <w:rPr>
          <w:color w:val="000000" w:themeColor="text1"/>
          <w:sz w:val="28"/>
          <w:szCs w:val="28"/>
          <w:lang w:val="en-US"/>
        </w:rPr>
        <w:t>s</w:t>
      </w:r>
      <w:r w:rsidR="00F332F5" w:rsidRPr="00F332F5">
        <w:rPr>
          <w:color w:val="000000" w:themeColor="text1"/>
          <w:sz w:val="28"/>
          <w:szCs w:val="28"/>
          <w:lang w:val="en-US"/>
        </w:rPr>
        <w:t xml:space="preserve"> of the authors (if they are known to the reviewer)</w:t>
      </w:r>
      <w:r w:rsidR="00A70A0A" w:rsidRPr="00F332F5">
        <w:rPr>
          <w:color w:val="000000" w:themeColor="text1"/>
          <w:sz w:val="28"/>
          <w:szCs w:val="28"/>
          <w:lang w:val="en-US"/>
        </w:rPr>
        <w:t>;</w:t>
      </w:r>
    </w:p>
    <w:p w:rsidR="00A70A0A" w:rsidRPr="00F332F5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F332F5">
        <w:rPr>
          <w:color w:val="000000" w:themeColor="text1"/>
          <w:sz w:val="28"/>
          <w:szCs w:val="28"/>
          <w:lang w:val="en-US"/>
        </w:rPr>
        <w:t>-</w:t>
      </w:r>
      <w:r w:rsidR="00515CF1" w:rsidRPr="00F332F5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2210C4">
        <w:rPr>
          <w:color w:val="000000" w:themeColor="text1"/>
          <w:sz w:val="28"/>
          <w:szCs w:val="28"/>
          <w:lang w:val="en-US"/>
        </w:rPr>
        <w:t>correspondence</w:t>
      </w:r>
      <w:proofErr w:type="gramEnd"/>
      <w:r w:rsidR="002210C4">
        <w:rPr>
          <w:color w:val="000000" w:themeColor="text1"/>
          <w:sz w:val="28"/>
          <w:szCs w:val="28"/>
          <w:lang w:val="en-US"/>
        </w:rPr>
        <w:t xml:space="preserve"> to</w:t>
      </w:r>
      <w:r w:rsidR="00F332F5" w:rsidRPr="009910EE">
        <w:rPr>
          <w:color w:val="000000" w:themeColor="text1"/>
          <w:sz w:val="28"/>
          <w:szCs w:val="28"/>
          <w:lang w:val="en-US"/>
        </w:rPr>
        <w:t xml:space="preserve"> the </w:t>
      </w:r>
      <w:r w:rsidR="00F332F5">
        <w:rPr>
          <w:color w:val="000000" w:themeColor="text1"/>
          <w:sz w:val="28"/>
          <w:szCs w:val="28"/>
          <w:lang w:val="en-US"/>
        </w:rPr>
        <w:t>remit</w:t>
      </w:r>
      <w:r w:rsidR="00F332F5" w:rsidRPr="009910EE">
        <w:rPr>
          <w:color w:val="000000" w:themeColor="text1"/>
          <w:sz w:val="28"/>
          <w:szCs w:val="28"/>
          <w:lang w:val="en-US"/>
        </w:rPr>
        <w:t xml:space="preserve"> of the Journal</w:t>
      </w:r>
      <w:r w:rsidR="00A70A0A" w:rsidRPr="00F332F5">
        <w:rPr>
          <w:color w:val="000000" w:themeColor="text1"/>
          <w:sz w:val="28"/>
          <w:szCs w:val="28"/>
          <w:lang w:val="en-US"/>
        </w:rPr>
        <w:t>;</w:t>
      </w:r>
    </w:p>
    <w:p w:rsidR="00A70A0A" w:rsidRPr="00F332F5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F332F5">
        <w:rPr>
          <w:color w:val="000000" w:themeColor="text1"/>
          <w:sz w:val="28"/>
          <w:szCs w:val="28"/>
          <w:lang w:val="en-US"/>
        </w:rPr>
        <w:t>-</w:t>
      </w:r>
      <w:r w:rsidR="00515CF1" w:rsidRPr="00F332F5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F332F5">
        <w:rPr>
          <w:color w:val="000000" w:themeColor="text1"/>
          <w:sz w:val="28"/>
          <w:szCs w:val="28"/>
          <w:lang w:val="en-US"/>
        </w:rPr>
        <w:t>cl</w:t>
      </w:r>
      <w:r w:rsidR="002210C4">
        <w:rPr>
          <w:color w:val="000000" w:themeColor="text1"/>
          <w:sz w:val="28"/>
          <w:szCs w:val="28"/>
          <w:lang w:val="en-US"/>
        </w:rPr>
        <w:t>arity</w:t>
      </w:r>
      <w:proofErr w:type="gramEnd"/>
      <w:r w:rsidR="002210C4">
        <w:rPr>
          <w:color w:val="000000" w:themeColor="text1"/>
          <w:sz w:val="28"/>
          <w:szCs w:val="28"/>
          <w:lang w:val="en-US"/>
        </w:rPr>
        <w:t xml:space="preserve"> of a</w:t>
      </w:r>
      <w:r w:rsidR="00F332F5">
        <w:rPr>
          <w:color w:val="000000" w:themeColor="text1"/>
          <w:sz w:val="28"/>
          <w:szCs w:val="28"/>
          <w:lang w:val="en-US"/>
        </w:rPr>
        <w:t xml:space="preserve"> </w:t>
      </w:r>
      <w:r w:rsidR="00F332F5" w:rsidRPr="00F332F5">
        <w:rPr>
          <w:color w:val="000000" w:themeColor="text1"/>
          <w:sz w:val="28"/>
          <w:szCs w:val="28"/>
          <w:lang w:val="en-US"/>
        </w:rPr>
        <w:t>scientific problem</w:t>
      </w:r>
      <w:r w:rsidR="00A70A0A" w:rsidRPr="00F332F5">
        <w:rPr>
          <w:color w:val="000000" w:themeColor="text1"/>
          <w:sz w:val="28"/>
          <w:szCs w:val="28"/>
          <w:lang w:val="en-US"/>
        </w:rPr>
        <w:t>;</w:t>
      </w:r>
    </w:p>
    <w:p w:rsidR="00A70A0A" w:rsidRPr="00C71015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C71015">
        <w:rPr>
          <w:color w:val="000000" w:themeColor="text1"/>
          <w:sz w:val="28"/>
          <w:szCs w:val="28"/>
          <w:lang w:val="en-US"/>
        </w:rPr>
        <w:t>-</w:t>
      </w:r>
      <w:r w:rsidR="00515CF1" w:rsidRPr="00C71015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C71015" w:rsidRPr="00C71015">
        <w:rPr>
          <w:color w:val="000000" w:themeColor="text1"/>
          <w:sz w:val="28"/>
          <w:szCs w:val="28"/>
          <w:lang w:val="en-US"/>
        </w:rPr>
        <w:t>relevan</w:t>
      </w:r>
      <w:r w:rsidR="002210C4">
        <w:rPr>
          <w:color w:val="000000" w:themeColor="text1"/>
          <w:sz w:val="28"/>
          <w:szCs w:val="28"/>
          <w:lang w:val="en-US"/>
        </w:rPr>
        <w:t>ce</w:t>
      </w:r>
      <w:proofErr w:type="gramEnd"/>
      <w:r w:rsidR="00C71015" w:rsidRPr="00C71015">
        <w:rPr>
          <w:color w:val="000000" w:themeColor="text1"/>
          <w:sz w:val="28"/>
          <w:szCs w:val="28"/>
          <w:lang w:val="en-US"/>
        </w:rPr>
        <w:t>, original</w:t>
      </w:r>
      <w:r w:rsidR="002210C4">
        <w:rPr>
          <w:color w:val="000000" w:themeColor="text1"/>
          <w:sz w:val="28"/>
          <w:szCs w:val="28"/>
          <w:lang w:val="en-US"/>
        </w:rPr>
        <w:t>ity</w:t>
      </w:r>
      <w:r w:rsidR="00C71015" w:rsidRPr="00C71015">
        <w:rPr>
          <w:color w:val="000000" w:themeColor="text1"/>
          <w:sz w:val="28"/>
          <w:szCs w:val="28"/>
          <w:lang w:val="en-US"/>
        </w:rPr>
        <w:t xml:space="preserve"> and scientific (practical) significance of the research</w:t>
      </w:r>
      <w:r w:rsidR="00A70A0A" w:rsidRPr="00C71015">
        <w:rPr>
          <w:color w:val="000000" w:themeColor="text1"/>
          <w:sz w:val="28"/>
          <w:szCs w:val="28"/>
          <w:lang w:val="en-US"/>
        </w:rPr>
        <w:t xml:space="preserve">;                                        </w:t>
      </w:r>
    </w:p>
    <w:p w:rsidR="00A70A0A" w:rsidRPr="008B37BA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highlight w:val="magenta"/>
          <w:lang w:val="en-US"/>
        </w:rPr>
      </w:pPr>
      <w:r w:rsidRPr="008B37BA">
        <w:rPr>
          <w:color w:val="000000" w:themeColor="text1"/>
          <w:sz w:val="28"/>
          <w:szCs w:val="28"/>
          <w:lang w:val="en-US"/>
        </w:rPr>
        <w:t>-</w:t>
      </w:r>
      <w:r w:rsidR="00515CF1" w:rsidRPr="008B37BA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8B37BA" w:rsidRPr="008B37BA">
        <w:rPr>
          <w:color w:val="000000" w:themeColor="text1"/>
          <w:sz w:val="28"/>
          <w:szCs w:val="28"/>
          <w:lang w:val="en-US"/>
        </w:rPr>
        <w:t>theoretical</w:t>
      </w:r>
      <w:proofErr w:type="gramEnd"/>
      <w:r w:rsidR="008B37BA" w:rsidRPr="008B37BA">
        <w:rPr>
          <w:color w:val="000000" w:themeColor="text1"/>
          <w:sz w:val="28"/>
          <w:szCs w:val="28"/>
          <w:lang w:val="en-US"/>
        </w:rPr>
        <w:t xml:space="preserve"> and methodological base of research</w:t>
      </w:r>
      <w:r w:rsidR="00A70A0A" w:rsidRPr="008B37BA">
        <w:rPr>
          <w:color w:val="000000" w:themeColor="text1"/>
          <w:sz w:val="28"/>
          <w:szCs w:val="28"/>
          <w:lang w:val="en-US"/>
        </w:rPr>
        <w:t xml:space="preserve">;                                             </w:t>
      </w:r>
    </w:p>
    <w:p w:rsidR="00A70A0A" w:rsidRPr="00491839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491839">
        <w:rPr>
          <w:color w:val="000000" w:themeColor="text1"/>
          <w:sz w:val="28"/>
          <w:szCs w:val="28"/>
          <w:lang w:val="en-US"/>
        </w:rPr>
        <w:t>-</w:t>
      </w:r>
      <w:r w:rsidR="00515CF1" w:rsidRPr="00491839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2210C4" w:rsidRPr="002210C4">
        <w:rPr>
          <w:color w:val="000000" w:themeColor="text1"/>
          <w:sz w:val="28"/>
          <w:szCs w:val="28"/>
          <w:lang w:val="en-US"/>
        </w:rPr>
        <w:t>accuracy</w:t>
      </w:r>
      <w:proofErr w:type="gramEnd"/>
      <w:r w:rsidR="002210C4" w:rsidRPr="002210C4">
        <w:rPr>
          <w:color w:val="000000" w:themeColor="text1"/>
          <w:sz w:val="28"/>
          <w:szCs w:val="28"/>
          <w:lang w:val="en-US"/>
        </w:rPr>
        <w:t xml:space="preserve"> of information used by the author</w:t>
      </w:r>
      <w:r w:rsidR="00A70A0A" w:rsidRPr="00491839">
        <w:rPr>
          <w:color w:val="000000" w:themeColor="text1"/>
          <w:sz w:val="28"/>
          <w:szCs w:val="28"/>
          <w:lang w:val="en-US"/>
        </w:rPr>
        <w:t>;</w:t>
      </w:r>
    </w:p>
    <w:p w:rsidR="001F2CE5" w:rsidRPr="00641FEB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641FEB">
        <w:rPr>
          <w:color w:val="000000" w:themeColor="text1"/>
          <w:sz w:val="28"/>
          <w:szCs w:val="28"/>
          <w:lang w:val="en-US"/>
        </w:rPr>
        <w:t>-</w:t>
      </w:r>
      <w:r w:rsidR="00515CF1" w:rsidRPr="00641FEB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2210C4" w:rsidRPr="00641FEB">
        <w:rPr>
          <w:color w:val="000000" w:themeColor="text1"/>
          <w:sz w:val="28"/>
          <w:szCs w:val="28"/>
          <w:lang w:val="en-US"/>
        </w:rPr>
        <w:t>validity</w:t>
      </w:r>
      <w:proofErr w:type="gramEnd"/>
      <w:r w:rsidR="002210C4" w:rsidRPr="00641FEB">
        <w:rPr>
          <w:color w:val="000000" w:themeColor="text1"/>
          <w:sz w:val="28"/>
          <w:szCs w:val="28"/>
          <w:lang w:val="en-US"/>
        </w:rPr>
        <w:t xml:space="preserve"> of the findings</w:t>
      </w:r>
      <w:r w:rsidR="00A70A0A" w:rsidRPr="00641FEB">
        <w:rPr>
          <w:color w:val="000000" w:themeColor="text1"/>
          <w:sz w:val="28"/>
          <w:szCs w:val="28"/>
          <w:lang w:val="en-US"/>
        </w:rPr>
        <w:t>;</w:t>
      </w:r>
    </w:p>
    <w:p w:rsidR="00A70A0A" w:rsidRPr="00DA45EF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DA45EF">
        <w:rPr>
          <w:color w:val="000000" w:themeColor="text1"/>
          <w:sz w:val="28"/>
          <w:szCs w:val="28"/>
          <w:lang w:val="en-US"/>
        </w:rPr>
        <w:t>-</w:t>
      </w:r>
      <w:r w:rsidR="004A00E3" w:rsidRPr="00DA45EF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641FEB" w:rsidRPr="00641FEB">
        <w:rPr>
          <w:color w:val="000000" w:themeColor="text1"/>
          <w:sz w:val="28"/>
          <w:szCs w:val="28"/>
          <w:lang w:val="en-US"/>
        </w:rPr>
        <w:t>representativeness</w:t>
      </w:r>
      <w:proofErr w:type="gramEnd"/>
      <w:r w:rsidR="00641FEB" w:rsidRPr="00641FEB">
        <w:rPr>
          <w:color w:val="000000" w:themeColor="text1"/>
          <w:sz w:val="28"/>
          <w:szCs w:val="28"/>
          <w:lang w:val="en-US"/>
        </w:rPr>
        <w:t xml:space="preserve"> and accuracy of bibliography</w:t>
      </w:r>
      <w:r w:rsidR="0016340C" w:rsidRPr="00DA45EF">
        <w:rPr>
          <w:color w:val="000000" w:themeColor="text1"/>
          <w:sz w:val="28"/>
          <w:szCs w:val="28"/>
          <w:lang w:val="en-US"/>
        </w:rPr>
        <w:t>;</w:t>
      </w:r>
    </w:p>
    <w:p w:rsidR="00A70A0A" w:rsidRPr="00DA45EF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DA45EF">
        <w:rPr>
          <w:color w:val="000000" w:themeColor="text1"/>
          <w:sz w:val="28"/>
          <w:szCs w:val="28"/>
          <w:lang w:val="en-US"/>
        </w:rPr>
        <w:t>-</w:t>
      </w:r>
      <w:r w:rsidR="00515CF1" w:rsidRPr="00DA45EF">
        <w:rPr>
          <w:color w:val="000000" w:themeColor="text1"/>
          <w:sz w:val="28"/>
          <w:szCs w:val="28"/>
          <w:lang w:val="en-US"/>
        </w:rPr>
        <w:t xml:space="preserve"> </w:t>
      </w:r>
      <w:r w:rsidR="00DA45EF" w:rsidRPr="00DA45EF">
        <w:rPr>
          <w:color w:val="000000" w:themeColor="text1"/>
          <w:sz w:val="28"/>
          <w:szCs w:val="28"/>
          <w:lang w:val="en-US"/>
        </w:rPr>
        <w:t>correct</w:t>
      </w:r>
      <w:r w:rsidR="00641FEB">
        <w:rPr>
          <w:color w:val="000000" w:themeColor="text1"/>
          <w:sz w:val="28"/>
          <w:szCs w:val="28"/>
          <w:lang w:val="en-US"/>
        </w:rPr>
        <w:t xml:space="preserve"> </w:t>
      </w:r>
      <w:r w:rsidR="00DA45EF" w:rsidRPr="00DA45EF">
        <w:rPr>
          <w:color w:val="000000" w:themeColor="text1"/>
          <w:sz w:val="28"/>
          <w:szCs w:val="28"/>
          <w:lang w:val="en-US"/>
        </w:rPr>
        <w:t>use of terms</w:t>
      </w:r>
      <w:r w:rsidR="00A70A0A" w:rsidRPr="00DA45EF">
        <w:rPr>
          <w:color w:val="000000" w:themeColor="text1"/>
          <w:sz w:val="28"/>
          <w:szCs w:val="28"/>
          <w:lang w:val="en-US"/>
        </w:rPr>
        <w:t xml:space="preserve">;                                                </w:t>
      </w:r>
    </w:p>
    <w:p w:rsidR="00A70A0A" w:rsidRPr="00D13C5D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D13C5D">
        <w:rPr>
          <w:color w:val="000000" w:themeColor="text1"/>
          <w:sz w:val="28"/>
          <w:szCs w:val="28"/>
          <w:lang w:val="en-US"/>
        </w:rPr>
        <w:t>-</w:t>
      </w:r>
      <w:r w:rsidR="00515CF1" w:rsidRPr="00D13C5D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9D225A" w:rsidRPr="009D225A">
        <w:rPr>
          <w:color w:val="000000" w:themeColor="text1"/>
          <w:sz w:val="28"/>
          <w:szCs w:val="28"/>
          <w:lang w:val="en-US"/>
        </w:rPr>
        <w:t>relevance</w:t>
      </w:r>
      <w:proofErr w:type="gramEnd"/>
      <w:r w:rsidR="009D225A" w:rsidRPr="009D225A">
        <w:rPr>
          <w:color w:val="000000" w:themeColor="text1"/>
          <w:sz w:val="28"/>
          <w:szCs w:val="28"/>
          <w:lang w:val="en-US"/>
        </w:rPr>
        <w:t xml:space="preserve"> and accuracy of th</w:t>
      </w:r>
      <w:r w:rsidR="009D225A">
        <w:rPr>
          <w:color w:val="000000" w:themeColor="text1"/>
          <w:sz w:val="28"/>
          <w:szCs w:val="28"/>
          <w:lang w:val="en-US"/>
        </w:rPr>
        <w:t>e drawings, tables and formulas</w:t>
      </w:r>
      <w:r w:rsidR="00A70A0A" w:rsidRPr="00D13C5D">
        <w:rPr>
          <w:color w:val="000000" w:themeColor="text1"/>
          <w:sz w:val="28"/>
          <w:szCs w:val="28"/>
          <w:lang w:val="en-US"/>
        </w:rPr>
        <w:t>;</w:t>
      </w:r>
    </w:p>
    <w:p w:rsidR="00A70A0A" w:rsidRPr="008958EE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8958EE">
        <w:rPr>
          <w:color w:val="000000" w:themeColor="text1"/>
          <w:sz w:val="28"/>
          <w:szCs w:val="28"/>
          <w:lang w:val="en-US"/>
        </w:rPr>
        <w:lastRenderedPageBreak/>
        <w:t>-</w:t>
      </w:r>
      <w:r w:rsidR="00515CF1" w:rsidRPr="008958EE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9D225A" w:rsidRPr="009D225A">
        <w:rPr>
          <w:color w:val="000000" w:themeColor="text1"/>
          <w:sz w:val="28"/>
          <w:szCs w:val="28"/>
          <w:lang w:val="en-US"/>
        </w:rPr>
        <w:t>clarity</w:t>
      </w:r>
      <w:proofErr w:type="gramEnd"/>
      <w:r w:rsidR="009D225A" w:rsidRPr="009D225A">
        <w:rPr>
          <w:color w:val="000000" w:themeColor="text1"/>
          <w:sz w:val="28"/>
          <w:szCs w:val="28"/>
          <w:lang w:val="en-US"/>
        </w:rPr>
        <w:t>, informative title of the</w:t>
      </w:r>
      <w:r w:rsidR="009D225A">
        <w:rPr>
          <w:color w:val="000000" w:themeColor="text1"/>
          <w:sz w:val="28"/>
          <w:szCs w:val="28"/>
          <w:lang w:val="en-US"/>
        </w:rPr>
        <w:t xml:space="preserve"> Article</w:t>
      </w:r>
      <w:r w:rsidR="00A70A0A" w:rsidRPr="008958EE">
        <w:rPr>
          <w:color w:val="000000" w:themeColor="text1"/>
          <w:sz w:val="28"/>
          <w:szCs w:val="28"/>
          <w:lang w:val="en-US"/>
        </w:rPr>
        <w:t>;</w:t>
      </w:r>
    </w:p>
    <w:p w:rsidR="00A70A0A" w:rsidRPr="00D26157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D26157">
        <w:rPr>
          <w:color w:val="000000" w:themeColor="text1"/>
          <w:sz w:val="28"/>
          <w:szCs w:val="28"/>
          <w:lang w:val="en-US"/>
        </w:rPr>
        <w:t>-</w:t>
      </w:r>
      <w:r w:rsidR="00515CF1" w:rsidRPr="00D26157">
        <w:rPr>
          <w:color w:val="000000" w:themeColor="text1"/>
          <w:sz w:val="28"/>
          <w:szCs w:val="28"/>
          <w:lang w:val="en-US"/>
        </w:rPr>
        <w:t xml:space="preserve"> </w:t>
      </w:r>
      <w:r w:rsidR="00D26157" w:rsidRPr="00D26157">
        <w:rPr>
          <w:color w:val="000000" w:themeColor="text1"/>
          <w:sz w:val="28"/>
          <w:szCs w:val="28"/>
          <w:lang w:val="en-US"/>
        </w:rPr>
        <w:t>correct choice of keywords</w:t>
      </w:r>
      <w:r w:rsidR="00A70A0A" w:rsidRPr="00D26157">
        <w:rPr>
          <w:color w:val="000000" w:themeColor="text1"/>
          <w:sz w:val="28"/>
          <w:szCs w:val="28"/>
          <w:lang w:val="en-US"/>
        </w:rPr>
        <w:t>;</w:t>
      </w:r>
    </w:p>
    <w:p w:rsidR="001F636D" w:rsidRPr="00D26E64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D26E64">
        <w:rPr>
          <w:color w:val="000000" w:themeColor="text1"/>
          <w:sz w:val="28"/>
          <w:szCs w:val="28"/>
          <w:lang w:val="en-US"/>
        </w:rPr>
        <w:t>-</w:t>
      </w:r>
      <w:r w:rsidR="00515CF1" w:rsidRPr="00D26E64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D26E64" w:rsidRPr="00D26E64">
        <w:rPr>
          <w:color w:val="000000" w:themeColor="text1"/>
          <w:sz w:val="28"/>
          <w:szCs w:val="28"/>
          <w:lang w:val="en-US"/>
        </w:rPr>
        <w:t>quality</w:t>
      </w:r>
      <w:proofErr w:type="gramEnd"/>
      <w:r w:rsidR="00D26E64" w:rsidRPr="00D26E64">
        <w:rPr>
          <w:color w:val="000000" w:themeColor="text1"/>
          <w:sz w:val="28"/>
          <w:szCs w:val="28"/>
          <w:lang w:val="en-US"/>
        </w:rPr>
        <w:t xml:space="preserve"> of the abstract (completeness and conciseness of the reflection of the</w:t>
      </w:r>
      <w:r w:rsidR="00D26E64">
        <w:rPr>
          <w:color w:val="000000" w:themeColor="text1"/>
          <w:sz w:val="28"/>
          <w:szCs w:val="28"/>
          <w:lang w:val="en-US"/>
        </w:rPr>
        <w:t xml:space="preserve"> </w:t>
      </w:r>
      <w:r w:rsidR="00D26E64" w:rsidRPr="00D26E64">
        <w:rPr>
          <w:color w:val="000000" w:themeColor="text1"/>
          <w:sz w:val="28"/>
          <w:szCs w:val="28"/>
          <w:lang w:val="en-US"/>
        </w:rPr>
        <w:t>Article</w:t>
      </w:r>
      <w:r w:rsidR="00D26E64">
        <w:rPr>
          <w:color w:val="000000" w:themeColor="text1"/>
          <w:sz w:val="28"/>
          <w:szCs w:val="28"/>
          <w:lang w:val="en-US"/>
        </w:rPr>
        <w:t>’s</w:t>
      </w:r>
      <w:r w:rsidR="00D26E64" w:rsidRPr="00D26E64">
        <w:rPr>
          <w:color w:val="000000" w:themeColor="text1"/>
          <w:sz w:val="28"/>
          <w:szCs w:val="28"/>
          <w:lang w:val="en-US"/>
        </w:rPr>
        <w:t xml:space="preserve"> content).</w:t>
      </w:r>
    </w:p>
    <w:p w:rsidR="00A70A0A" w:rsidRPr="00D25A21" w:rsidRDefault="004A00E3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F24B55">
        <w:rPr>
          <w:bCs/>
          <w:color w:val="000000" w:themeColor="text1"/>
          <w:sz w:val="28"/>
          <w:szCs w:val="28"/>
          <w:lang w:val="en-US"/>
        </w:rPr>
        <w:t>2.7.</w:t>
      </w:r>
      <w:r w:rsidRPr="00F24B55">
        <w:rPr>
          <w:color w:val="000000" w:themeColor="text1"/>
          <w:sz w:val="28"/>
          <w:szCs w:val="28"/>
          <w:lang w:val="en-US"/>
        </w:rPr>
        <w:t> </w:t>
      </w:r>
      <w:r w:rsidR="00D25A21" w:rsidRPr="00D25A21">
        <w:rPr>
          <w:color w:val="000000" w:themeColor="text1"/>
          <w:sz w:val="28"/>
          <w:szCs w:val="28"/>
          <w:lang w:val="en-US"/>
        </w:rPr>
        <w:t>All comments made by the reviewer must be specified, and negative ratings must be reasoned.</w:t>
      </w:r>
    </w:p>
    <w:p w:rsidR="008C779E" w:rsidRPr="00F24B55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F24B55">
        <w:rPr>
          <w:bCs/>
          <w:color w:val="000000" w:themeColor="text1"/>
          <w:sz w:val="28"/>
          <w:szCs w:val="28"/>
          <w:lang w:val="en-US"/>
        </w:rPr>
        <w:t>2.8.</w:t>
      </w:r>
      <w:r w:rsidRPr="00F24B55">
        <w:rPr>
          <w:color w:val="000000" w:themeColor="text1"/>
          <w:sz w:val="28"/>
          <w:szCs w:val="28"/>
          <w:lang w:val="en-US"/>
        </w:rPr>
        <w:t> </w:t>
      </w:r>
      <w:r w:rsidR="00F24B55" w:rsidRPr="00F24B55">
        <w:rPr>
          <w:color w:val="000000" w:themeColor="text1"/>
          <w:sz w:val="28"/>
          <w:szCs w:val="28"/>
          <w:lang w:val="en-US"/>
        </w:rPr>
        <w:t>Recommended review volume must be at least 3600 characters</w:t>
      </w:r>
      <w:r w:rsidR="008C779E" w:rsidRPr="00F24B55">
        <w:rPr>
          <w:color w:val="000000" w:themeColor="text1"/>
          <w:sz w:val="28"/>
          <w:szCs w:val="28"/>
          <w:lang w:val="en-US"/>
        </w:rPr>
        <w:t>.</w:t>
      </w:r>
    </w:p>
    <w:p w:rsidR="00A70A0A" w:rsidRPr="00F24B55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F24B55">
        <w:rPr>
          <w:bCs/>
          <w:color w:val="000000" w:themeColor="text1"/>
          <w:sz w:val="28"/>
          <w:szCs w:val="28"/>
          <w:lang w:val="en-US"/>
        </w:rPr>
        <w:t>2.9.</w:t>
      </w:r>
      <w:r w:rsidRPr="00F24B55">
        <w:rPr>
          <w:color w:val="000000" w:themeColor="text1"/>
          <w:sz w:val="28"/>
          <w:szCs w:val="28"/>
          <w:lang w:val="en-US"/>
        </w:rPr>
        <w:t> </w:t>
      </w:r>
      <w:r w:rsidR="00F24B55" w:rsidRPr="00F24B55">
        <w:rPr>
          <w:color w:val="000000" w:themeColor="text1"/>
          <w:sz w:val="28"/>
          <w:szCs w:val="28"/>
          <w:lang w:val="en-US"/>
        </w:rPr>
        <w:t xml:space="preserve">Printed and electronic versions of the review </w:t>
      </w:r>
      <w:r w:rsidR="00F24B55">
        <w:rPr>
          <w:color w:val="000000" w:themeColor="text1"/>
          <w:sz w:val="28"/>
          <w:szCs w:val="28"/>
          <w:lang w:val="en-US"/>
        </w:rPr>
        <w:t>are sent</w:t>
      </w:r>
      <w:r w:rsidR="00F24B55" w:rsidRPr="00F24B55">
        <w:rPr>
          <w:color w:val="000000" w:themeColor="text1"/>
          <w:sz w:val="28"/>
          <w:szCs w:val="28"/>
          <w:lang w:val="en-US"/>
        </w:rPr>
        <w:t xml:space="preserve"> to the issuing editor.</w:t>
      </w:r>
    </w:p>
    <w:p w:rsidR="00053441" w:rsidRPr="00B2061E" w:rsidRDefault="00A70A0A" w:rsidP="00E66763">
      <w:pPr>
        <w:spacing w:line="360" w:lineRule="auto"/>
        <w:ind w:firstLine="284"/>
        <w:jc w:val="both"/>
        <w:rPr>
          <w:bCs/>
          <w:color w:val="000000" w:themeColor="text1"/>
          <w:sz w:val="28"/>
          <w:szCs w:val="28"/>
          <w:lang w:val="en-US"/>
        </w:rPr>
      </w:pPr>
      <w:r w:rsidRPr="00DD0BD1">
        <w:rPr>
          <w:bCs/>
          <w:color w:val="000000" w:themeColor="text1"/>
          <w:sz w:val="28"/>
          <w:szCs w:val="28"/>
          <w:lang w:val="en-US"/>
        </w:rPr>
        <w:t>2.</w:t>
      </w:r>
      <w:r w:rsidR="004947D8" w:rsidRPr="00DD0BD1">
        <w:rPr>
          <w:bCs/>
          <w:color w:val="000000" w:themeColor="text1"/>
          <w:sz w:val="28"/>
          <w:szCs w:val="28"/>
          <w:lang w:val="en-US"/>
        </w:rPr>
        <w:t>10</w:t>
      </w:r>
      <w:r w:rsidRPr="00DD0BD1">
        <w:rPr>
          <w:bCs/>
          <w:color w:val="000000" w:themeColor="text1"/>
          <w:sz w:val="28"/>
          <w:szCs w:val="28"/>
          <w:lang w:val="en-US"/>
        </w:rPr>
        <w:t>.</w:t>
      </w:r>
      <w:r w:rsidRPr="00DD0BD1">
        <w:rPr>
          <w:color w:val="000000" w:themeColor="text1"/>
          <w:sz w:val="28"/>
          <w:szCs w:val="28"/>
          <w:lang w:val="en-US"/>
        </w:rPr>
        <w:t> </w:t>
      </w:r>
      <w:r w:rsidR="00B2061E" w:rsidRPr="00B2061E">
        <w:rPr>
          <w:color w:val="000000" w:themeColor="text1"/>
          <w:sz w:val="28"/>
          <w:szCs w:val="28"/>
          <w:lang w:val="en-US"/>
        </w:rPr>
        <w:t xml:space="preserve">The review concludes with a general assessment of the Article and the reviewer's recommendation for publication in the Journal: “Recommended for publication”, “Recommended for publication after revision or </w:t>
      </w:r>
      <w:r w:rsidR="008417CF">
        <w:rPr>
          <w:color w:val="000000" w:themeColor="text1"/>
          <w:sz w:val="28"/>
          <w:szCs w:val="28"/>
          <w:lang w:val="en-US"/>
        </w:rPr>
        <w:t>remark correction</w:t>
      </w:r>
      <w:r w:rsidR="00B2061E" w:rsidRPr="00B2061E">
        <w:rPr>
          <w:color w:val="000000" w:themeColor="text1"/>
          <w:sz w:val="28"/>
          <w:szCs w:val="28"/>
          <w:lang w:val="en-US"/>
        </w:rPr>
        <w:t xml:space="preserve"> after </w:t>
      </w:r>
      <w:r w:rsidR="008417CF">
        <w:rPr>
          <w:color w:val="000000" w:themeColor="text1"/>
          <w:sz w:val="28"/>
          <w:szCs w:val="28"/>
          <w:lang w:val="en-US"/>
        </w:rPr>
        <w:t xml:space="preserve">the </w:t>
      </w:r>
      <w:r w:rsidR="008417CF" w:rsidRPr="008417CF">
        <w:rPr>
          <w:color w:val="000000" w:themeColor="text1"/>
          <w:sz w:val="28"/>
          <w:szCs w:val="28"/>
          <w:lang w:val="en-US"/>
        </w:rPr>
        <w:t>second review</w:t>
      </w:r>
      <w:r w:rsidR="00B2061E" w:rsidRPr="00B2061E">
        <w:rPr>
          <w:color w:val="000000" w:themeColor="text1"/>
          <w:sz w:val="28"/>
          <w:szCs w:val="28"/>
          <w:lang w:val="en-US"/>
        </w:rPr>
        <w:t xml:space="preserve">”, “The article is not recommended for publication”. </w:t>
      </w:r>
      <w:r w:rsidR="00CD7B76" w:rsidRPr="00CD7B76">
        <w:rPr>
          <w:color w:val="000000" w:themeColor="text1"/>
          <w:sz w:val="28"/>
          <w:szCs w:val="28"/>
          <w:lang w:val="en-US"/>
        </w:rPr>
        <w:t xml:space="preserve">In case of </w:t>
      </w:r>
      <w:r w:rsidR="00100137">
        <w:rPr>
          <w:color w:val="000000" w:themeColor="text1"/>
          <w:sz w:val="28"/>
          <w:szCs w:val="28"/>
          <w:lang w:val="en-US"/>
        </w:rPr>
        <w:t xml:space="preserve">a </w:t>
      </w:r>
      <w:r w:rsidR="00CD7B76" w:rsidRPr="00CD7B76">
        <w:rPr>
          <w:color w:val="000000" w:themeColor="text1"/>
          <w:sz w:val="28"/>
          <w:szCs w:val="28"/>
          <w:lang w:val="en-US"/>
        </w:rPr>
        <w:t>positive review</w:t>
      </w:r>
      <w:r w:rsidR="00100137">
        <w:rPr>
          <w:color w:val="000000" w:themeColor="text1"/>
          <w:sz w:val="28"/>
          <w:szCs w:val="28"/>
          <w:lang w:val="en-US"/>
        </w:rPr>
        <w:t>,</w:t>
      </w:r>
      <w:r w:rsidR="00CD7B76" w:rsidRPr="00B2061E">
        <w:rPr>
          <w:color w:val="000000" w:themeColor="text1"/>
          <w:sz w:val="28"/>
          <w:szCs w:val="28"/>
          <w:lang w:val="en-US"/>
        </w:rPr>
        <w:t xml:space="preserve"> </w:t>
      </w:r>
      <w:r w:rsidR="00B2061E" w:rsidRPr="00B2061E">
        <w:rPr>
          <w:color w:val="000000" w:themeColor="text1"/>
          <w:sz w:val="28"/>
          <w:szCs w:val="28"/>
          <w:lang w:val="en-US"/>
        </w:rPr>
        <w:t xml:space="preserve">the article is published </w:t>
      </w:r>
      <w:r w:rsidR="00BA4D34" w:rsidRPr="00BA4D34">
        <w:rPr>
          <w:color w:val="000000" w:themeColor="text1"/>
          <w:sz w:val="28"/>
          <w:szCs w:val="28"/>
          <w:lang w:val="en-US"/>
        </w:rPr>
        <w:t>according to the standard procedure</w:t>
      </w:r>
      <w:r w:rsidR="00100137">
        <w:rPr>
          <w:color w:val="000000" w:themeColor="text1"/>
          <w:sz w:val="28"/>
          <w:szCs w:val="28"/>
          <w:lang w:val="en-US"/>
        </w:rPr>
        <w:t>.</w:t>
      </w:r>
      <w:r w:rsidR="004947D8" w:rsidRPr="00B2061E">
        <w:rPr>
          <w:bCs/>
          <w:color w:val="000000" w:themeColor="text1"/>
          <w:sz w:val="28"/>
          <w:szCs w:val="28"/>
          <w:lang w:val="en-US"/>
        </w:rPr>
        <w:t xml:space="preserve">      </w:t>
      </w:r>
    </w:p>
    <w:p w:rsidR="00A70A0A" w:rsidRPr="00000183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DD0BD1">
        <w:rPr>
          <w:bCs/>
          <w:color w:val="000000" w:themeColor="text1"/>
          <w:sz w:val="28"/>
          <w:szCs w:val="28"/>
          <w:lang w:val="en-US"/>
        </w:rPr>
        <w:t>2.</w:t>
      </w:r>
      <w:r w:rsidR="004947D8" w:rsidRPr="00DD0BD1">
        <w:rPr>
          <w:bCs/>
          <w:color w:val="000000" w:themeColor="text1"/>
          <w:sz w:val="28"/>
          <w:szCs w:val="28"/>
          <w:lang w:val="en-US"/>
        </w:rPr>
        <w:t>11</w:t>
      </w:r>
      <w:r w:rsidRPr="00DD0BD1">
        <w:rPr>
          <w:bCs/>
          <w:color w:val="000000" w:themeColor="text1"/>
          <w:sz w:val="28"/>
          <w:szCs w:val="28"/>
          <w:lang w:val="en-US"/>
        </w:rPr>
        <w:t>.</w:t>
      </w:r>
      <w:r w:rsidRPr="00DD0BD1">
        <w:rPr>
          <w:color w:val="000000" w:themeColor="text1"/>
          <w:sz w:val="28"/>
          <w:szCs w:val="28"/>
          <w:lang w:val="en-US"/>
        </w:rPr>
        <w:t> </w:t>
      </w:r>
      <w:r w:rsidR="00000183" w:rsidRPr="00000183">
        <w:rPr>
          <w:color w:val="000000" w:themeColor="text1"/>
          <w:sz w:val="28"/>
          <w:szCs w:val="28"/>
          <w:lang w:val="en-US"/>
        </w:rPr>
        <w:t>The editors send to the authors of the submitted materials a copy of the review</w:t>
      </w:r>
      <w:r w:rsidR="00000183">
        <w:rPr>
          <w:color w:val="000000" w:themeColor="text1"/>
          <w:sz w:val="28"/>
          <w:szCs w:val="28"/>
          <w:lang w:val="en-US"/>
        </w:rPr>
        <w:t>s</w:t>
      </w:r>
      <w:r w:rsidR="00000183" w:rsidRPr="00000183">
        <w:rPr>
          <w:color w:val="000000" w:themeColor="text1"/>
          <w:sz w:val="28"/>
          <w:szCs w:val="28"/>
          <w:lang w:val="en-US"/>
        </w:rPr>
        <w:t xml:space="preserve"> or a motivated refusal, signed by the editor-in-chief of the Journal. If the reviewer recommends the Article for publication after revision or </w:t>
      </w:r>
      <w:r w:rsidR="00000183">
        <w:rPr>
          <w:color w:val="000000" w:themeColor="text1"/>
          <w:sz w:val="28"/>
          <w:szCs w:val="28"/>
          <w:lang w:val="en-US"/>
        </w:rPr>
        <w:t>remark correction</w:t>
      </w:r>
      <w:r w:rsidR="00000183" w:rsidRPr="00B2061E">
        <w:rPr>
          <w:color w:val="000000" w:themeColor="text1"/>
          <w:sz w:val="28"/>
          <w:szCs w:val="28"/>
          <w:lang w:val="en-US"/>
        </w:rPr>
        <w:t xml:space="preserve"> </w:t>
      </w:r>
      <w:r w:rsidR="00000183" w:rsidRPr="00000183">
        <w:rPr>
          <w:color w:val="000000" w:themeColor="text1"/>
          <w:sz w:val="28"/>
          <w:szCs w:val="28"/>
          <w:lang w:val="en-US"/>
        </w:rPr>
        <w:t>or does not recommend the Article, the review indicates the specific reasons for such a decision with a clear statement of the shortcomings identified in the Article.</w:t>
      </w:r>
    </w:p>
    <w:p w:rsidR="00A70A0A" w:rsidRPr="00760CCE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DD0BD1">
        <w:rPr>
          <w:bCs/>
          <w:color w:val="000000" w:themeColor="text1"/>
          <w:sz w:val="28"/>
          <w:szCs w:val="28"/>
          <w:lang w:val="en-US"/>
        </w:rPr>
        <w:t>2.1</w:t>
      </w:r>
      <w:r w:rsidR="00942CE4" w:rsidRPr="00DD0BD1">
        <w:rPr>
          <w:bCs/>
          <w:color w:val="000000" w:themeColor="text1"/>
          <w:sz w:val="28"/>
          <w:szCs w:val="28"/>
          <w:lang w:val="en-US"/>
        </w:rPr>
        <w:t>2</w:t>
      </w:r>
      <w:r w:rsidRPr="00DD0BD1">
        <w:rPr>
          <w:bCs/>
          <w:color w:val="000000" w:themeColor="text1"/>
          <w:sz w:val="28"/>
          <w:szCs w:val="28"/>
          <w:lang w:val="en-US"/>
        </w:rPr>
        <w:t>.</w:t>
      </w:r>
      <w:r w:rsidRPr="00DD0BD1">
        <w:rPr>
          <w:b/>
          <w:bCs/>
          <w:color w:val="000000" w:themeColor="text1"/>
          <w:sz w:val="28"/>
          <w:szCs w:val="28"/>
          <w:lang w:val="en-US"/>
        </w:rPr>
        <w:t> </w:t>
      </w:r>
      <w:r w:rsidR="00760CCE" w:rsidRPr="00760CCE">
        <w:rPr>
          <w:color w:val="000000" w:themeColor="text1"/>
          <w:sz w:val="28"/>
          <w:szCs w:val="28"/>
          <w:lang w:val="en-US"/>
        </w:rPr>
        <w:t xml:space="preserve">If the review contains recommendations for correcting and revising the Article, the publishing editor sends a copy of the review </w:t>
      </w:r>
      <w:r w:rsidR="00760CCE">
        <w:rPr>
          <w:color w:val="000000" w:themeColor="text1"/>
          <w:sz w:val="28"/>
          <w:szCs w:val="28"/>
          <w:lang w:val="en-US"/>
        </w:rPr>
        <w:t xml:space="preserve">to </w:t>
      </w:r>
      <w:r w:rsidR="00760CCE" w:rsidRPr="00760CCE">
        <w:rPr>
          <w:color w:val="000000" w:themeColor="text1"/>
          <w:sz w:val="28"/>
          <w:szCs w:val="28"/>
          <w:lang w:val="en-US"/>
        </w:rPr>
        <w:t>the author (</w:t>
      </w:r>
      <w:r w:rsidR="00760CCE">
        <w:rPr>
          <w:color w:val="000000" w:themeColor="text1"/>
          <w:sz w:val="28"/>
          <w:szCs w:val="28"/>
          <w:lang w:val="en-US"/>
        </w:rPr>
        <w:t>not</w:t>
      </w:r>
      <w:r w:rsidR="00760CCE" w:rsidRPr="00760CCE">
        <w:rPr>
          <w:color w:val="000000" w:themeColor="text1"/>
          <w:sz w:val="28"/>
          <w:szCs w:val="28"/>
          <w:lang w:val="en-US"/>
        </w:rPr>
        <w:t xml:space="preserve"> specifying the </w:t>
      </w:r>
      <w:r w:rsidR="00760CCE">
        <w:rPr>
          <w:color w:val="000000" w:themeColor="text1"/>
          <w:sz w:val="28"/>
          <w:szCs w:val="28"/>
          <w:lang w:val="en-US"/>
        </w:rPr>
        <w:t>surname</w:t>
      </w:r>
      <w:r w:rsidR="00760CCE" w:rsidRPr="00760CCE">
        <w:rPr>
          <w:color w:val="000000" w:themeColor="text1"/>
          <w:sz w:val="28"/>
          <w:szCs w:val="28"/>
          <w:lang w:val="en-US"/>
        </w:rPr>
        <w:t>, first name, patronymic</w:t>
      </w:r>
      <w:r w:rsidR="00760CCE">
        <w:rPr>
          <w:color w:val="000000" w:themeColor="text1"/>
          <w:sz w:val="28"/>
          <w:szCs w:val="28"/>
          <w:lang w:val="en-US"/>
        </w:rPr>
        <w:t xml:space="preserve"> name</w:t>
      </w:r>
      <w:r w:rsidR="00760CCE" w:rsidRPr="00760CCE">
        <w:rPr>
          <w:color w:val="000000" w:themeColor="text1"/>
          <w:sz w:val="28"/>
          <w:szCs w:val="28"/>
          <w:lang w:val="en-US"/>
        </w:rPr>
        <w:t xml:space="preserve">, position, place of work of the reviewer) </w:t>
      </w:r>
      <w:r w:rsidR="00760CCE">
        <w:rPr>
          <w:color w:val="000000" w:themeColor="text1"/>
          <w:sz w:val="28"/>
          <w:szCs w:val="28"/>
          <w:lang w:val="en-US"/>
        </w:rPr>
        <w:t>proposing</w:t>
      </w:r>
      <w:r w:rsidR="00760CCE" w:rsidRPr="00760CCE">
        <w:rPr>
          <w:color w:val="000000" w:themeColor="text1"/>
          <w:sz w:val="28"/>
          <w:szCs w:val="28"/>
          <w:lang w:val="en-US"/>
        </w:rPr>
        <w:t xml:space="preserve"> to consider the recommendations when preparing a new version of the Article.</w:t>
      </w:r>
    </w:p>
    <w:p w:rsidR="00A70A0A" w:rsidRPr="00BA4D34" w:rsidRDefault="001435DD" w:rsidP="00E66763">
      <w:pPr>
        <w:spacing w:line="360" w:lineRule="auto"/>
        <w:ind w:firstLine="284"/>
        <w:jc w:val="both"/>
        <w:rPr>
          <w:b/>
          <w:bCs/>
          <w:color w:val="000000" w:themeColor="text1"/>
          <w:sz w:val="28"/>
          <w:szCs w:val="28"/>
          <w:lang w:val="en-US"/>
        </w:rPr>
      </w:pPr>
      <w:r w:rsidRPr="00DD0BD1">
        <w:rPr>
          <w:bCs/>
          <w:color w:val="000000" w:themeColor="text1"/>
          <w:sz w:val="28"/>
          <w:szCs w:val="28"/>
          <w:lang w:val="en-US"/>
        </w:rPr>
        <w:t>2.13.</w:t>
      </w:r>
      <w:r w:rsidRPr="00DD0BD1">
        <w:rPr>
          <w:b/>
          <w:bCs/>
          <w:color w:val="000000" w:themeColor="text1"/>
          <w:sz w:val="28"/>
          <w:szCs w:val="28"/>
          <w:lang w:val="en-US"/>
        </w:rPr>
        <w:t> </w:t>
      </w:r>
      <w:r w:rsidR="00BA4D34" w:rsidRPr="00BA4D34">
        <w:rPr>
          <w:color w:val="000000" w:themeColor="text1"/>
          <w:sz w:val="28"/>
          <w:szCs w:val="28"/>
          <w:lang w:val="en-US"/>
        </w:rPr>
        <w:t>The finalized article is sent by the autho</w:t>
      </w:r>
      <w:r w:rsidR="00BA4D34">
        <w:rPr>
          <w:color w:val="000000" w:themeColor="text1"/>
          <w:sz w:val="28"/>
          <w:szCs w:val="28"/>
          <w:lang w:val="en-US"/>
        </w:rPr>
        <w:t>r to the editors. It is</w:t>
      </w:r>
      <w:r w:rsidR="00BA4D34" w:rsidRPr="00BA4D34">
        <w:rPr>
          <w:color w:val="000000" w:themeColor="text1"/>
          <w:sz w:val="28"/>
          <w:szCs w:val="28"/>
          <w:lang w:val="en-US"/>
        </w:rPr>
        <w:t xml:space="preserve"> reviewed according to the standard procedure and sent for </w:t>
      </w:r>
      <w:r w:rsidR="00BA4D34">
        <w:rPr>
          <w:color w:val="000000" w:themeColor="text1"/>
          <w:sz w:val="28"/>
          <w:szCs w:val="28"/>
          <w:lang w:val="en-US"/>
        </w:rPr>
        <w:t xml:space="preserve">the second </w:t>
      </w:r>
      <w:r w:rsidR="00BA4D34" w:rsidRPr="00BA4D34">
        <w:rPr>
          <w:color w:val="000000" w:themeColor="text1"/>
          <w:sz w:val="28"/>
          <w:szCs w:val="28"/>
          <w:lang w:val="en-US"/>
        </w:rPr>
        <w:t xml:space="preserve">review along with the author’s response to </w:t>
      </w:r>
      <w:r w:rsidR="00BA4D34">
        <w:rPr>
          <w:color w:val="000000" w:themeColor="text1"/>
          <w:sz w:val="28"/>
          <w:szCs w:val="28"/>
          <w:lang w:val="en-US"/>
        </w:rPr>
        <w:t>all</w:t>
      </w:r>
      <w:r w:rsidR="00BA4D34" w:rsidRPr="00BA4D34">
        <w:rPr>
          <w:color w:val="000000" w:themeColor="text1"/>
          <w:sz w:val="28"/>
          <w:szCs w:val="28"/>
          <w:lang w:val="en-US"/>
        </w:rPr>
        <w:t xml:space="preserve"> comments.</w:t>
      </w:r>
      <w:r w:rsidR="00A70A0A" w:rsidRPr="00BA4D34">
        <w:rPr>
          <w:b/>
          <w:bCs/>
          <w:color w:val="000000" w:themeColor="text1"/>
          <w:sz w:val="28"/>
          <w:szCs w:val="28"/>
          <w:lang w:val="en-US"/>
        </w:rPr>
        <w:t xml:space="preserve">                                                 </w:t>
      </w:r>
    </w:p>
    <w:p w:rsidR="001F2CE5" w:rsidRPr="009B0989" w:rsidRDefault="00A70A0A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DD0BD1">
        <w:rPr>
          <w:bCs/>
          <w:color w:val="000000" w:themeColor="text1"/>
          <w:sz w:val="28"/>
          <w:szCs w:val="28"/>
          <w:lang w:val="en-US"/>
        </w:rPr>
        <w:t>2.</w:t>
      </w:r>
      <w:r w:rsidR="004947D8" w:rsidRPr="00DD0BD1">
        <w:rPr>
          <w:bCs/>
          <w:color w:val="000000" w:themeColor="text1"/>
          <w:sz w:val="28"/>
          <w:szCs w:val="28"/>
          <w:lang w:val="en-US"/>
        </w:rPr>
        <w:t>14</w:t>
      </w:r>
      <w:r w:rsidRPr="00DD0BD1">
        <w:rPr>
          <w:bCs/>
          <w:color w:val="000000" w:themeColor="text1"/>
          <w:sz w:val="28"/>
          <w:szCs w:val="28"/>
          <w:lang w:val="en-US"/>
        </w:rPr>
        <w:t>.</w:t>
      </w:r>
      <w:r w:rsidRPr="00DD0BD1">
        <w:rPr>
          <w:b/>
          <w:bCs/>
          <w:color w:val="000000" w:themeColor="text1"/>
          <w:sz w:val="28"/>
          <w:szCs w:val="28"/>
          <w:lang w:val="en-US"/>
        </w:rPr>
        <w:t> </w:t>
      </w:r>
      <w:r w:rsidR="009B0989">
        <w:rPr>
          <w:color w:val="000000" w:themeColor="text1"/>
          <w:sz w:val="28"/>
          <w:szCs w:val="28"/>
          <w:lang w:val="en-US"/>
        </w:rPr>
        <w:t>The editorial b</w:t>
      </w:r>
      <w:r w:rsidR="009B0989" w:rsidRPr="00C87793">
        <w:rPr>
          <w:color w:val="000000" w:themeColor="text1"/>
          <w:sz w:val="28"/>
          <w:szCs w:val="28"/>
          <w:lang w:val="en-US"/>
        </w:rPr>
        <w:t>oard has the right not to accept the author's material for publication in the following cases</w:t>
      </w:r>
      <w:r w:rsidRPr="009B0989">
        <w:rPr>
          <w:color w:val="000000" w:themeColor="text1"/>
          <w:sz w:val="28"/>
          <w:szCs w:val="28"/>
          <w:lang w:val="en-US"/>
        </w:rPr>
        <w:t>:</w:t>
      </w:r>
    </w:p>
    <w:p w:rsidR="00A70A0A" w:rsidRPr="001D38C7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1D38C7">
        <w:rPr>
          <w:color w:val="000000" w:themeColor="text1"/>
          <w:sz w:val="28"/>
          <w:szCs w:val="28"/>
          <w:lang w:val="en-US"/>
        </w:rPr>
        <w:t>-</w:t>
      </w:r>
      <w:r w:rsidR="00515CF1" w:rsidRPr="001D38C7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BA50F0">
        <w:rPr>
          <w:color w:val="000000" w:themeColor="text1"/>
          <w:sz w:val="28"/>
          <w:szCs w:val="28"/>
          <w:lang w:val="en-US"/>
        </w:rPr>
        <w:t>non</w:t>
      </w:r>
      <w:r w:rsidR="001D38C7" w:rsidRPr="00C87793">
        <w:rPr>
          <w:color w:val="000000" w:themeColor="text1"/>
          <w:sz w:val="28"/>
          <w:szCs w:val="28"/>
          <w:lang w:val="en-US"/>
        </w:rPr>
        <w:t>compliance</w:t>
      </w:r>
      <w:proofErr w:type="gramEnd"/>
      <w:r w:rsidR="001D38C7" w:rsidRPr="00C87793">
        <w:rPr>
          <w:color w:val="000000" w:themeColor="text1"/>
          <w:sz w:val="28"/>
          <w:szCs w:val="28"/>
          <w:lang w:val="en-US"/>
        </w:rPr>
        <w:t xml:space="preserve"> </w:t>
      </w:r>
      <w:r w:rsidR="001D38C7">
        <w:rPr>
          <w:color w:val="000000" w:themeColor="text1"/>
          <w:sz w:val="28"/>
          <w:szCs w:val="28"/>
          <w:lang w:val="en-US"/>
        </w:rPr>
        <w:t xml:space="preserve">with the rules of the Article </w:t>
      </w:r>
      <w:r w:rsidR="001D38C7" w:rsidRPr="00C87793">
        <w:rPr>
          <w:color w:val="000000" w:themeColor="text1"/>
          <w:sz w:val="28"/>
          <w:szCs w:val="28"/>
          <w:lang w:val="en-US"/>
        </w:rPr>
        <w:t>by the authors</w:t>
      </w:r>
      <w:r w:rsidR="00A70A0A" w:rsidRPr="001D38C7">
        <w:rPr>
          <w:color w:val="000000" w:themeColor="text1"/>
          <w:sz w:val="28"/>
          <w:szCs w:val="28"/>
          <w:lang w:val="en-US"/>
        </w:rPr>
        <w:t>;</w:t>
      </w:r>
    </w:p>
    <w:p w:rsidR="00A70A0A" w:rsidRPr="005D25DB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5D25DB">
        <w:rPr>
          <w:color w:val="000000" w:themeColor="text1"/>
          <w:sz w:val="28"/>
          <w:szCs w:val="28"/>
          <w:lang w:val="en-US"/>
        </w:rPr>
        <w:t>-</w:t>
      </w:r>
      <w:r w:rsidR="00515CF1" w:rsidRPr="005D25DB">
        <w:rPr>
          <w:color w:val="000000" w:themeColor="text1"/>
          <w:sz w:val="28"/>
          <w:szCs w:val="28"/>
          <w:lang w:val="en-US"/>
        </w:rPr>
        <w:t xml:space="preserve"> </w:t>
      </w:r>
      <w:r w:rsidR="005D25DB" w:rsidRPr="00C87793">
        <w:rPr>
          <w:color w:val="000000" w:themeColor="text1"/>
          <w:sz w:val="28"/>
          <w:szCs w:val="28"/>
          <w:lang w:val="en-US"/>
        </w:rPr>
        <w:t>identify</w:t>
      </w:r>
      <w:r w:rsidR="005D25DB">
        <w:rPr>
          <w:color w:val="000000" w:themeColor="text1"/>
          <w:sz w:val="28"/>
          <w:szCs w:val="28"/>
          <w:lang w:val="en-US"/>
        </w:rPr>
        <w:t>ing</w:t>
      </w:r>
      <w:r w:rsidR="005D25DB" w:rsidRPr="00C87793">
        <w:rPr>
          <w:color w:val="000000" w:themeColor="text1"/>
          <w:sz w:val="28"/>
          <w:szCs w:val="28"/>
          <w:lang w:val="en-US"/>
        </w:rPr>
        <w:t xml:space="preserve"> the elements of borrowing (plagiarism)</w:t>
      </w:r>
      <w:r w:rsidR="00A70A0A" w:rsidRPr="005D25DB">
        <w:rPr>
          <w:color w:val="000000" w:themeColor="text1"/>
          <w:sz w:val="28"/>
          <w:szCs w:val="28"/>
          <w:lang w:val="en-US"/>
        </w:rPr>
        <w:t>;</w:t>
      </w:r>
    </w:p>
    <w:p w:rsidR="00A70A0A" w:rsidRPr="005D25DB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5D25DB">
        <w:rPr>
          <w:color w:val="000000" w:themeColor="text1"/>
          <w:sz w:val="28"/>
          <w:szCs w:val="28"/>
          <w:lang w:val="en-US"/>
        </w:rPr>
        <w:lastRenderedPageBreak/>
        <w:t>-</w:t>
      </w:r>
      <w:r w:rsidR="00515CF1" w:rsidRPr="005D25DB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5D25DB" w:rsidRPr="00C87793">
        <w:rPr>
          <w:color w:val="000000" w:themeColor="text1"/>
          <w:sz w:val="28"/>
          <w:szCs w:val="28"/>
          <w:lang w:val="en-US"/>
        </w:rPr>
        <w:t>inconsistenc</w:t>
      </w:r>
      <w:r w:rsidR="005D25DB">
        <w:rPr>
          <w:color w:val="000000" w:themeColor="text1"/>
          <w:sz w:val="28"/>
          <w:szCs w:val="28"/>
          <w:lang w:val="en-US"/>
        </w:rPr>
        <w:t>y</w:t>
      </w:r>
      <w:proofErr w:type="gramEnd"/>
      <w:r w:rsidR="005D25DB" w:rsidRPr="00C87793">
        <w:rPr>
          <w:color w:val="000000" w:themeColor="text1"/>
          <w:sz w:val="28"/>
          <w:szCs w:val="28"/>
          <w:lang w:val="en-US"/>
        </w:rPr>
        <w:t xml:space="preserve"> of the Article to the </w:t>
      </w:r>
      <w:r w:rsidR="005D25DB">
        <w:rPr>
          <w:color w:val="000000" w:themeColor="text1"/>
          <w:sz w:val="28"/>
          <w:szCs w:val="28"/>
          <w:lang w:val="en-US"/>
        </w:rPr>
        <w:t>remit</w:t>
      </w:r>
      <w:r w:rsidR="005D25DB" w:rsidRPr="00C87793">
        <w:rPr>
          <w:color w:val="000000" w:themeColor="text1"/>
          <w:sz w:val="28"/>
          <w:szCs w:val="28"/>
          <w:lang w:val="en-US"/>
        </w:rPr>
        <w:t xml:space="preserve"> of the Journal</w:t>
      </w:r>
      <w:r w:rsidR="00A70A0A" w:rsidRPr="005D25DB">
        <w:rPr>
          <w:color w:val="000000" w:themeColor="text1"/>
          <w:sz w:val="28"/>
          <w:szCs w:val="28"/>
          <w:lang w:val="en-US"/>
        </w:rPr>
        <w:t>;</w:t>
      </w:r>
    </w:p>
    <w:p w:rsidR="00A70A0A" w:rsidRPr="00BA50F0" w:rsidRDefault="004A00E3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BA50F0">
        <w:rPr>
          <w:color w:val="000000" w:themeColor="text1"/>
          <w:sz w:val="28"/>
          <w:szCs w:val="28"/>
          <w:lang w:val="en-US"/>
        </w:rPr>
        <w:t xml:space="preserve">- </w:t>
      </w:r>
      <w:proofErr w:type="gramStart"/>
      <w:r w:rsidR="00BA50F0" w:rsidRPr="00C87793">
        <w:rPr>
          <w:color w:val="000000" w:themeColor="text1"/>
          <w:sz w:val="28"/>
          <w:szCs w:val="28"/>
          <w:lang w:val="en-US"/>
        </w:rPr>
        <w:t>negative</w:t>
      </w:r>
      <w:proofErr w:type="gramEnd"/>
      <w:r w:rsidR="00BA50F0" w:rsidRPr="00C87793">
        <w:rPr>
          <w:color w:val="000000" w:themeColor="text1"/>
          <w:sz w:val="28"/>
          <w:szCs w:val="28"/>
          <w:lang w:val="en-US"/>
        </w:rPr>
        <w:t xml:space="preserve"> assessment o</w:t>
      </w:r>
      <w:r w:rsidR="00BA50F0">
        <w:rPr>
          <w:color w:val="000000" w:themeColor="text1"/>
          <w:sz w:val="28"/>
          <w:szCs w:val="28"/>
          <w:lang w:val="en-US"/>
        </w:rPr>
        <w:t>f</w:t>
      </w:r>
      <w:r w:rsidR="00BA50F0" w:rsidRPr="00C87793">
        <w:rPr>
          <w:color w:val="000000" w:themeColor="text1"/>
          <w:sz w:val="28"/>
          <w:szCs w:val="28"/>
          <w:lang w:val="en-US"/>
        </w:rPr>
        <w:t xml:space="preserve"> the Ar</w:t>
      </w:r>
      <w:r w:rsidR="00BA50F0">
        <w:rPr>
          <w:color w:val="000000" w:themeColor="text1"/>
          <w:sz w:val="28"/>
          <w:szCs w:val="28"/>
          <w:lang w:val="en-US"/>
        </w:rPr>
        <w:t>ticle submitted for publication by</w:t>
      </w:r>
      <w:r w:rsidR="00BA50F0" w:rsidRPr="00C87793">
        <w:rPr>
          <w:color w:val="000000" w:themeColor="text1"/>
          <w:sz w:val="28"/>
          <w:szCs w:val="28"/>
          <w:lang w:val="en-US"/>
        </w:rPr>
        <w:t xml:space="preserve"> the reviewer</w:t>
      </w:r>
      <w:r w:rsidR="00A70A0A" w:rsidRPr="00BA50F0">
        <w:rPr>
          <w:color w:val="000000" w:themeColor="text1"/>
          <w:sz w:val="28"/>
          <w:szCs w:val="28"/>
          <w:lang w:val="en-US"/>
        </w:rPr>
        <w:t>.</w:t>
      </w:r>
    </w:p>
    <w:p w:rsidR="00A70A0A" w:rsidRPr="00B7514F" w:rsidRDefault="006905EE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DD0BD1">
        <w:rPr>
          <w:bCs/>
          <w:color w:val="000000" w:themeColor="text1"/>
          <w:sz w:val="28"/>
          <w:szCs w:val="28"/>
          <w:lang w:val="en-US"/>
        </w:rPr>
        <w:t>2.15.</w:t>
      </w:r>
      <w:r w:rsidR="00A70A0A" w:rsidRPr="00DD0BD1">
        <w:rPr>
          <w:b/>
          <w:bCs/>
          <w:color w:val="000000" w:themeColor="text1"/>
          <w:sz w:val="28"/>
          <w:szCs w:val="28"/>
          <w:lang w:val="en-US"/>
        </w:rPr>
        <w:t> </w:t>
      </w:r>
      <w:r w:rsidR="00B7514F" w:rsidRPr="00C87793">
        <w:rPr>
          <w:color w:val="000000" w:themeColor="text1"/>
          <w:sz w:val="28"/>
          <w:szCs w:val="28"/>
          <w:lang w:val="en-US"/>
        </w:rPr>
        <w:t xml:space="preserve">The originals </w:t>
      </w:r>
      <w:r w:rsidR="00B7514F">
        <w:rPr>
          <w:color w:val="000000" w:themeColor="text1"/>
          <w:sz w:val="28"/>
          <w:szCs w:val="28"/>
          <w:lang w:val="en-US"/>
        </w:rPr>
        <w:t>of the reviews are kept in the J</w:t>
      </w:r>
      <w:r w:rsidR="00B7514F" w:rsidRPr="00C87793">
        <w:rPr>
          <w:color w:val="000000" w:themeColor="text1"/>
          <w:sz w:val="28"/>
          <w:szCs w:val="28"/>
          <w:lang w:val="en-US"/>
        </w:rPr>
        <w:t xml:space="preserve">ournal’s editorial office for five years from the moment </w:t>
      </w:r>
      <w:r w:rsidR="00B7514F">
        <w:rPr>
          <w:color w:val="000000" w:themeColor="text1"/>
          <w:sz w:val="28"/>
          <w:szCs w:val="28"/>
          <w:lang w:val="en-US"/>
        </w:rPr>
        <w:t>they are signed by the reviewer</w:t>
      </w:r>
      <w:r w:rsidR="00A70A0A" w:rsidRPr="00B7514F">
        <w:rPr>
          <w:color w:val="000000" w:themeColor="text1"/>
          <w:sz w:val="28"/>
          <w:szCs w:val="28"/>
          <w:lang w:val="en-US"/>
        </w:rPr>
        <w:t>.</w:t>
      </w:r>
    </w:p>
    <w:p w:rsidR="00C350A9" w:rsidRPr="00694C0F" w:rsidRDefault="001435DD" w:rsidP="00E66763">
      <w:pPr>
        <w:spacing w:line="360" w:lineRule="auto"/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DD0BD1">
        <w:rPr>
          <w:bCs/>
          <w:color w:val="000000" w:themeColor="text1"/>
          <w:sz w:val="28"/>
          <w:szCs w:val="28"/>
          <w:lang w:val="en-US"/>
        </w:rPr>
        <w:t>2.16.</w:t>
      </w:r>
      <w:r w:rsidRPr="00DD0BD1">
        <w:rPr>
          <w:b/>
          <w:bCs/>
          <w:color w:val="000000" w:themeColor="text1"/>
          <w:sz w:val="28"/>
          <w:szCs w:val="28"/>
          <w:lang w:val="en-US"/>
        </w:rPr>
        <w:t> </w:t>
      </w:r>
      <w:r w:rsidR="00694C0F" w:rsidRPr="00C87793">
        <w:rPr>
          <w:color w:val="000000" w:themeColor="text1"/>
          <w:sz w:val="28"/>
          <w:szCs w:val="28"/>
          <w:lang w:val="en-US"/>
        </w:rPr>
        <w:t xml:space="preserve">When a corresponding request is received from the Ministry of Science and Higher Education </w:t>
      </w:r>
      <w:r w:rsidR="00694C0F">
        <w:rPr>
          <w:color w:val="000000" w:themeColor="text1"/>
          <w:sz w:val="28"/>
          <w:szCs w:val="28"/>
          <w:lang w:val="en-US"/>
        </w:rPr>
        <w:t>of the Russian Federation, the editorial b</w:t>
      </w:r>
      <w:r w:rsidR="00694C0F" w:rsidRPr="00C87793">
        <w:rPr>
          <w:color w:val="000000" w:themeColor="text1"/>
          <w:sz w:val="28"/>
          <w:szCs w:val="28"/>
          <w:lang w:val="en-US"/>
        </w:rPr>
        <w:t xml:space="preserve">oard </w:t>
      </w:r>
      <w:r w:rsidR="00694C0F">
        <w:rPr>
          <w:color w:val="000000" w:themeColor="text1"/>
          <w:sz w:val="28"/>
          <w:szCs w:val="28"/>
          <w:lang w:val="en-US"/>
        </w:rPr>
        <w:t>must</w:t>
      </w:r>
      <w:r w:rsidR="00694C0F" w:rsidRPr="00C87793">
        <w:rPr>
          <w:color w:val="000000" w:themeColor="text1"/>
          <w:sz w:val="28"/>
          <w:szCs w:val="28"/>
          <w:lang w:val="en-US"/>
        </w:rPr>
        <w:t xml:space="preserve"> send copies of all requested reviews to the Ministry.</w:t>
      </w:r>
    </w:p>
    <w:p w:rsidR="00C350A9" w:rsidRPr="00C87793" w:rsidRDefault="00C350A9" w:rsidP="00C87793">
      <w:pPr>
        <w:rPr>
          <w:color w:val="000000" w:themeColor="text1"/>
          <w:sz w:val="28"/>
          <w:szCs w:val="28"/>
          <w:lang w:val="en-US"/>
        </w:rPr>
      </w:pPr>
    </w:p>
    <w:sectPr w:rsidR="00C350A9" w:rsidRPr="00C87793" w:rsidSect="00675B80">
      <w:footerReference w:type="even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2A" w:rsidRDefault="00CD132A">
      <w:r>
        <w:separator/>
      </w:r>
    </w:p>
  </w:endnote>
  <w:endnote w:type="continuationSeparator" w:id="0">
    <w:p w:rsidR="00CD132A" w:rsidRDefault="00CD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63" w:rsidRDefault="00311DF5" w:rsidP="000C190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676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6763">
      <w:rPr>
        <w:rStyle w:val="aa"/>
        <w:noProof/>
      </w:rPr>
      <w:t>6</w:t>
    </w:r>
    <w:r>
      <w:rPr>
        <w:rStyle w:val="aa"/>
      </w:rPr>
      <w:fldChar w:fldCharType="end"/>
    </w:r>
  </w:p>
  <w:p w:rsidR="00E66763" w:rsidRDefault="00E667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2A" w:rsidRDefault="00CD132A">
      <w:r>
        <w:separator/>
      </w:r>
    </w:p>
  </w:footnote>
  <w:footnote w:type="continuationSeparator" w:id="0">
    <w:p w:rsidR="00CD132A" w:rsidRDefault="00CD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63" w:rsidRDefault="00E66763">
    <w:pPr>
      <w:pStyle w:val="af"/>
      <w:jc w:val="center"/>
    </w:pPr>
  </w:p>
  <w:p w:rsidR="00E66763" w:rsidRDefault="00E6676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2841"/>
    <w:multiLevelType w:val="multilevel"/>
    <w:tmpl w:val="218E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">
    <w:nsid w:val="10082F56"/>
    <w:multiLevelType w:val="multilevel"/>
    <w:tmpl w:val="4914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C5197"/>
    <w:multiLevelType w:val="multilevel"/>
    <w:tmpl w:val="9FF4DC9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>
    <w:nsid w:val="1D806DCD"/>
    <w:multiLevelType w:val="multilevel"/>
    <w:tmpl w:val="5E3A392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90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eastAsia="Times New Roman" w:hint="default"/>
      </w:rPr>
    </w:lvl>
  </w:abstractNum>
  <w:abstractNum w:abstractNumId="4">
    <w:nsid w:val="29903B43"/>
    <w:multiLevelType w:val="hybridMultilevel"/>
    <w:tmpl w:val="184ECFB4"/>
    <w:lvl w:ilvl="0" w:tplc="801632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C091AB9"/>
    <w:multiLevelType w:val="multilevel"/>
    <w:tmpl w:val="E8D27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2C660D58"/>
    <w:multiLevelType w:val="multilevel"/>
    <w:tmpl w:val="006A42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CC820A6"/>
    <w:multiLevelType w:val="multilevel"/>
    <w:tmpl w:val="6428C7D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8">
    <w:nsid w:val="37754204"/>
    <w:multiLevelType w:val="hybridMultilevel"/>
    <w:tmpl w:val="CA906AC6"/>
    <w:lvl w:ilvl="0" w:tplc="ACF6DBB6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73385B"/>
    <w:multiLevelType w:val="hybridMultilevel"/>
    <w:tmpl w:val="EEA60A0A"/>
    <w:lvl w:ilvl="0" w:tplc="393E4D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997936"/>
    <w:multiLevelType w:val="multilevel"/>
    <w:tmpl w:val="E3D0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D0130"/>
    <w:multiLevelType w:val="multilevel"/>
    <w:tmpl w:val="8E420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421A2178"/>
    <w:multiLevelType w:val="multilevel"/>
    <w:tmpl w:val="67160D8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3">
    <w:nsid w:val="594E4860"/>
    <w:multiLevelType w:val="multilevel"/>
    <w:tmpl w:val="A3A0BD78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4">
    <w:nsid w:val="64206D86"/>
    <w:multiLevelType w:val="multilevel"/>
    <w:tmpl w:val="005E7D54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eastAsia="Times New Roman" w:hint="default"/>
      </w:rPr>
    </w:lvl>
  </w:abstractNum>
  <w:abstractNum w:abstractNumId="15">
    <w:nsid w:val="694C526E"/>
    <w:multiLevelType w:val="multilevel"/>
    <w:tmpl w:val="F604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A0AB4"/>
    <w:multiLevelType w:val="multilevel"/>
    <w:tmpl w:val="8F123D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7">
    <w:nsid w:val="6E0E6031"/>
    <w:multiLevelType w:val="multilevel"/>
    <w:tmpl w:val="FF864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3E39E8"/>
    <w:multiLevelType w:val="multilevel"/>
    <w:tmpl w:val="51AEFC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62E0ACC"/>
    <w:multiLevelType w:val="multilevel"/>
    <w:tmpl w:val="DC1225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421" w:hanging="720"/>
      </w:pPr>
    </w:lvl>
    <w:lvl w:ilvl="3">
      <w:start w:val="1"/>
      <w:numFmt w:val="decimal"/>
      <w:lvlText w:val="%1.%2.%3.%4."/>
      <w:lvlJc w:val="left"/>
      <w:pPr>
        <w:ind w:left="5826" w:hanging="720"/>
      </w:pPr>
    </w:lvl>
    <w:lvl w:ilvl="4">
      <w:start w:val="1"/>
      <w:numFmt w:val="decimal"/>
      <w:lvlText w:val="%1.%2.%3.%4.%5."/>
      <w:lvlJc w:val="left"/>
      <w:pPr>
        <w:ind w:left="7888" w:hanging="1080"/>
      </w:pPr>
    </w:lvl>
    <w:lvl w:ilvl="5">
      <w:start w:val="1"/>
      <w:numFmt w:val="decimal"/>
      <w:lvlText w:val="%1.%2.%3.%4.%5.%6."/>
      <w:lvlJc w:val="left"/>
      <w:pPr>
        <w:ind w:left="9590" w:hanging="1080"/>
      </w:pPr>
    </w:lvl>
    <w:lvl w:ilvl="6">
      <w:start w:val="1"/>
      <w:numFmt w:val="decimal"/>
      <w:lvlText w:val="%1.%2.%3.%4.%5.%6.%7."/>
      <w:lvlJc w:val="left"/>
      <w:pPr>
        <w:ind w:left="11652" w:hanging="1440"/>
      </w:pPr>
    </w:lvl>
    <w:lvl w:ilvl="7">
      <w:start w:val="1"/>
      <w:numFmt w:val="decimal"/>
      <w:lvlText w:val="%1.%2.%3.%4.%5.%6.%7.%8."/>
      <w:lvlJc w:val="left"/>
      <w:pPr>
        <w:ind w:left="13354" w:hanging="1440"/>
      </w:pPr>
    </w:lvl>
    <w:lvl w:ilvl="8">
      <w:start w:val="1"/>
      <w:numFmt w:val="decimal"/>
      <w:lvlText w:val="%1.%2.%3.%4.%5.%6.%7.%8.%9."/>
      <w:lvlJc w:val="left"/>
      <w:pPr>
        <w:ind w:left="15416" w:hanging="1800"/>
      </w:pPr>
    </w:lvl>
  </w:abstractNum>
  <w:abstractNum w:abstractNumId="20">
    <w:nsid w:val="7FF23E10"/>
    <w:multiLevelType w:val="hybridMultilevel"/>
    <w:tmpl w:val="268AEFCC"/>
    <w:lvl w:ilvl="0" w:tplc="D31A0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4"/>
  </w:num>
  <w:num w:numId="5">
    <w:abstractNumId w:val="10"/>
  </w:num>
  <w:num w:numId="6">
    <w:abstractNumId w:val="1"/>
  </w:num>
  <w:num w:numId="7">
    <w:abstractNumId w:val="15"/>
  </w:num>
  <w:num w:numId="8">
    <w:abstractNumId w:val="17"/>
  </w:num>
  <w:num w:numId="9">
    <w:abstractNumId w:val="3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56"/>
    <w:rsid w:val="00000183"/>
    <w:rsid w:val="00010EA6"/>
    <w:rsid w:val="00012FA6"/>
    <w:rsid w:val="000137BD"/>
    <w:rsid w:val="0001728F"/>
    <w:rsid w:val="00020B4A"/>
    <w:rsid w:val="00025BA2"/>
    <w:rsid w:val="000309ED"/>
    <w:rsid w:val="000328BD"/>
    <w:rsid w:val="00032DD8"/>
    <w:rsid w:val="00034BCB"/>
    <w:rsid w:val="0003537B"/>
    <w:rsid w:val="00040A25"/>
    <w:rsid w:val="00041C8B"/>
    <w:rsid w:val="00044F98"/>
    <w:rsid w:val="00050E18"/>
    <w:rsid w:val="0005214E"/>
    <w:rsid w:val="000525DE"/>
    <w:rsid w:val="00052EA1"/>
    <w:rsid w:val="00053441"/>
    <w:rsid w:val="0005371A"/>
    <w:rsid w:val="00054188"/>
    <w:rsid w:val="0005431B"/>
    <w:rsid w:val="00065104"/>
    <w:rsid w:val="00070FEF"/>
    <w:rsid w:val="00071206"/>
    <w:rsid w:val="00073032"/>
    <w:rsid w:val="000757D4"/>
    <w:rsid w:val="000804BF"/>
    <w:rsid w:val="00085B65"/>
    <w:rsid w:val="00086C56"/>
    <w:rsid w:val="00094BA0"/>
    <w:rsid w:val="00095AA3"/>
    <w:rsid w:val="00096579"/>
    <w:rsid w:val="00096FC1"/>
    <w:rsid w:val="000A03E2"/>
    <w:rsid w:val="000A0CB5"/>
    <w:rsid w:val="000A0D1B"/>
    <w:rsid w:val="000A370F"/>
    <w:rsid w:val="000A48D9"/>
    <w:rsid w:val="000A6CB4"/>
    <w:rsid w:val="000B07CE"/>
    <w:rsid w:val="000B34BD"/>
    <w:rsid w:val="000B4C91"/>
    <w:rsid w:val="000C1901"/>
    <w:rsid w:val="000C1D1A"/>
    <w:rsid w:val="000C665F"/>
    <w:rsid w:val="000E466B"/>
    <w:rsid w:val="000E659B"/>
    <w:rsid w:val="000E6E6C"/>
    <w:rsid w:val="000F0CB1"/>
    <w:rsid w:val="000F2B1E"/>
    <w:rsid w:val="000F741F"/>
    <w:rsid w:val="00100137"/>
    <w:rsid w:val="0010104F"/>
    <w:rsid w:val="00102B3A"/>
    <w:rsid w:val="0010481F"/>
    <w:rsid w:val="00111BA4"/>
    <w:rsid w:val="00112899"/>
    <w:rsid w:val="001137DB"/>
    <w:rsid w:val="00114726"/>
    <w:rsid w:val="00114E9A"/>
    <w:rsid w:val="00116E97"/>
    <w:rsid w:val="00123E72"/>
    <w:rsid w:val="00125D84"/>
    <w:rsid w:val="00125FD5"/>
    <w:rsid w:val="00130503"/>
    <w:rsid w:val="00133329"/>
    <w:rsid w:val="001435DD"/>
    <w:rsid w:val="00144713"/>
    <w:rsid w:val="00144AF9"/>
    <w:rsid w:val="00154D99"/>
    <w:rsid w:val="00155B9E"/>
    <w:rsid w:val="00155BF4"/>
    <w:rsid w:val="00157655"/>
    <w:rsid w:val="001608D6"/>
    <w:rsid w:val="0016340C"/>
    <w:rsid w:val="00167074"/>
    <w:rsid w:val="001704FA"/>
    <w:rsid w:val="00174BEF"/>
    <w:rsid w:val="001761CA"/>
    <w:rsid w:val="001773FB"/>
    <w:rsid w:val="00180448"/>
    <w:rsid w:val="00183DD3"/>
    <w:rsid w:val="001853DE"/>
    <w:rsid w:val="00186E5C"/>
    <w:rsid w:val="00195226"/>
    <w:rsid w:val="001966CA"/>
    <w:rsid w:val="00196C00"/>
    <w:rsid w:val="001A383B"/>
    <w:rsid w:val="001A5906"/>
    <w:rsid w:val="001A66A5"/>
    <w:rsid w:val="001C0543"/>
    <w:rsid w:val="001C2296"/>
    <w:rsid w:val="001C2D36"/>
    <w:rsid w:val="001C345E"/>
    <w:rsid w:val="001C4DB2"/>
    <w:rsid w:val="001C7EC6"/>
    <w:rsid w:val="001D38C7"/>
    <w:rsid w:val="001E08EC"/>
    <w:rsid w:val="001E2A23"/>
    <w:rsid w:val="001E2DB1"/>
    <w:rsid w:val="001E5E8D"/>
    <w:rsid w:val="001F2CE5"/>
    <w:rsid w:val="001F5A67"/>
    <w:rsid w:val="001F636D"/>
    <w:rsid w:val="002029B4"/>
    <w:rsid w:val="0020489B"/>
    <w:rsid w:val="00204E3D"/>
    <w:rsid w:val="0020590D"/>
    <w:rsid w:val="00207224"/>
    <w:rsid w:val="00210C86"/>
    <w:rsid w:val="002130D3"/>
    <w:rsid w:val="0021649D"/>
    <w:rsid w:val="00216DDE"/>
    <w:rsid w:val="00217A4B"/>
    <w:rsid w:val="002210C4"/>
    <w:rsid w:val="00223A21"/>
    <w:rsid w:val="00226810"/>
    <w:rsid w:val="00252CC1"/>
    <w:rsid w:val="0025530A"/>
    <w:rsid w:val="00256C30"/>
    <w:rsid w:val="0025745F"/>
    <w:rsid w:val="00265BF5"/>
    <w:rsid w:val="0026670E"/>
    <w:rsid w:val="002710BA"/>
    <w:rsid w:val="002717DB"/>
    <w:rsid w:val="002748F3"/>
    <w:rsid w:val="00274D4A"/>
    <w:rsid w:val="00274E82"/>
    <w:rsid w:val="0027761A"/>
    <w:rsid w:val="002831A5"/>
    <w:rsid w:val="00285E1D"/>
    <w:rsid w:val="002922D2"/>
    <w:rsid w:val="00296CC7"/>
    <w:rsid w:val="00297CDE"/>
    <w:rsid w:val="002A675C"/>
    <w:rsid w:val="002A6F55"/>
    <w:rsid w:val="002B0706"/>
    <w:rsid w:val="002B19D8"/>
    <w:rsid w:val="002B3278"/>
    <w:rsid w:val="002B582E"/>
    <w:rsid w:val="002C09D1"/>
    <w:rsid w:val="002C43A7"/>
    <w:rsid w:val="002C5D89"/>
    <w:rsid w:val="002C5F97"/>
    <w:rsid w:val="002D2EAD"/>
    <w:rsid w:val="002D5AA5"/>
    <w:rsid w:val="002E504F"/>
    <w:rsid w:val="002E7F29"/>
    <w:rsid w:val="003011D6"/>
    <w:rsid w:val="003056A8"/>
    <w:rsid w:val="00310EBC"/>
    <w:rsid w:val="00311DF5"/>
    <w:rsid w:val="0031420A"/>
    <w:rsid w:val="00314FA3"/>
    <w:rsid w:val="0031521C"/>
    <w:rsid w:val="003161BB"/>
    <w:rsid w:val="00317D43"/>
    <w:rsid w:val="00334D79"/>
    <w:rsid w:val="003364F3"/>
    <w:rsid w:val="00341279"/>
    <w:rsid w:val="00341C34"/>
    <w:rsid w:val="00342552"/>
    <w:rsid w:val="00343CC5"/>
    <w:rsid w:val="003446E1"/>
    <w:rsid w:val="003459FB"/>
    <w:rsid w:val="003475AC"/>
    <w:rsid w:val="00350FB2"/>
    <w:rsid w:val="00351779"/>
    <w:rsid w:val="00351CEA"/>
    <w:rsid w:val="00352822"/>
    <w:rsid w:val="0035396A"/>
    <w:rsid w:val="00353E81"/>
    <w:rsid w:val="00354573"/>
    <w:rsid w:val="00355AB0"/>
    <w:rsid w:val="00356FA4"/>
    <w:rsid w:val="00362171"/>
    <w:rsid w:val="00363313"/>
    <w:rsid w:val="00370209"/>
    <w:rsid w:val="003715D6"/>
    <w:rsid w:val="003821CA"/>
    <w:rsid w:val="00382CBE"/>
    <w:rsid w:val="00391083"/>
    <w:rsid w:val="00393B77"/>
    <w:rsid w:val="003A159F"/>
    <w:rsid w:val="003A2084"/>
    <w:rsid w:val="003A243D"/>
    <w:rsid w:val="003A2708"/>
    <w:rsid w:val="003A5177"/>
    <w:rsid w:val="003A682E"/>
    <w:rsid w:val="003A7F91"/>
    <w:rsid w:val="003B1B1B"/>
    <w:rsid w:val="003B431D"/>
    <w:rsid w:val="003B4672"/>
    <w:rsid w:val="003B5547"/>
    <w:rsid w:val="003B7EC1"/>
    <w:rsid w:val="003C0129"/>
    <w:rsid w:val="003C117A"/>
    <w:rsid w:val="003C2E25"/>
    <w:rsid w:val="003C3E6C"/>
    <w:rsid w:val="003C4604"/>
    <w:rsid w:val="003C4BAE"/>
    <w:rsid w:val="003C5A78"/>
    <w:rsid w:val="003D026A"/>
    <w:rsid w:val="003D09F8"/>
    <w:rsid w:val="003D2AA6"/>
    <w:rsid w:val="003E0DD2"/>
    <w:rsid w:val="003F3734"/>
    <w:rsid w:val="003F6972"/>
    <w:rsid w:val="00406F58"/>
    <w:rsid w:val="00410FA2"/>
    <w:rsid w:val="004118BC"/>
    <w:rsid w:val="00411C7A"/>
    <w:rsid w:val="004156A0"/>
    <w:rsid w:val="0042045F"/>
    <w:rsid w:val="00423969"/>
    <w:rsid w:val="004275BC"/>
    <w:rsid w:val="00433663"/>
    <w:rsid w:val="00434DDB"/>
    <w:rsid w:val="00435F51"/>
    <w:rsid w:val="00445D29"/>
    <w:rsid w:val="00452149"/>
    <w:rsid w:val="004523D7"/>
    <w:rsid w:val="00453587"/>
    <w:rsid w:val="00455CE6"/>
    <w:rsid w:val="004563AD"/>
    <w:rsid w:val="004576BD"/>
    <w:rsid w:val="004604DA"/>
    <w:rsid w:val="00460EC8"/>
    <w:rsid w:val="00463456"/>
    <w:rsid w:val="00463802"/>
    <w:rsid w:val="00470B83"/>
    <w:rsid w:val="004735FF"/>
    <w:rsid w:val="004736A1"/>
    <w:rsid w:val="0047389F"/>
    <w:rsid w:val="0048439C"/>
    <w:rsid w:val="00484A84"/>
    <w:rsid w:val="00485115"/>
    <w:rsid w:val="0048570F"/>
    <w:rsid w:val="00490B29"/>
    <w:rsid w:val="00490F85"/>
    <w:rsid w:val="00491839"/>
    <w:rsid w:val="004919DD"/>
    <w:rsid w:val="0049460A"/>
    <w:rsid w:val="004947D8"/>
    <w:rsid w:val="00494D7D"/>
    <w:rsid w:val="00497727"/>
    <w:rsid w:val="004A00E3"/>
    <w:rsid w:val="004A42A2"/>
    <w:rsid w:val="004A7DBB"/>
    <w:rsid w:val="004B32F2"/>
    <w:rsid w:val="004B3DF5"/>
    <w:rsid w:val="004B473E"/>
    <w:rsid w:val="004C0499"/>
    <w:rsid w:val="004C21B9"/>
    <w:rsid w:val="004C4E27"/>
    <w:rsid w:val="004C4EF4"/>
    <w:rsid w:val="004C5051"/>
    <w:rsid w:val="004C5655"/>
    <w:rsid w:val="004C5AE6"/>
    <w:rsid w:val="004D0A7E"/>
    <w:rsid w:val="004D55B6"/>
    <w:rsid w:val="004D5C46"/>
    <w:rsid w:val="004E0F50"/>
    <w:rsid w:val="004E1B35"/>
    <w:rsid w:val="004E203A"/>
    <w:rsid w:val="004F0D6B"/>
    <w:rsid w:val="004F31BE"/>
    <w:rsid w:val="004F6EFA"/>
    <w:rsid w:val="00502764"/>
    <w:rsid w:val="00503BEF"/>
    <w:rsid w:val="00505147"/>
    <w:rsid w:val="00512C3A"/>
    <w:rsid w:val="00515CF1"/>
    <w:rsid w:val="005200E0"/>
    <w:rsid w:val="0052046F"/>
    <w:rsid w:val="0052047A"/>
    <w:rsid w:val="00520F5B"/>
    <w:rsid w:val="00526B6C"/>
    <w:rsid w:val="0053264C"/>
    <w:rsid w:val="0053594A"/>
    <w:rsid w:val="00540689"/>
    <w:rsid w:val="00540839"/>
    <w:rsid w:val="00540F6D"/>
    <w:rsid w:val="0054286D"/>
    <w:rsid w:val="005429FB"/>
    <w:rsid w:val="00544129"/>
    <w:rsid w:val="00544722"/>
    <w:rsid w:val="0055033B"/>
    <w:rsid w:val="0055179B"/>
    <w:rsid w:val="00556279"/>
    <w:rsid w:val="0056001A"/>
    <w:rsid w:val="0056158A"/>
    <w:rsid w:val="0056184E"/>
    <w:rsid w:val="00561B20"/>
    <w:rsid w:val="005649A1"/>
    <w:rsid w:val="00564AC5"/>
    <w:rsid w:val="00567B05"/>
    <w:rsid w:val="00567F71"/>
    <w:rsid w:val="00567F9D"/>
    <w:rsid w:val="005705E5"/>
    <w:rsid w:val="005740CD"/>
    <w:rsid w:val="005759C2"/>
    <w:rsid w:val="00576F1C"/>
    <w:rsid w:val="005776E7"/>
    <w:rsid w:val="00580B20"/>
    <w:rsid w:val="005815BC"/>
    <w:rsid w:val="00582762"/>
    <w:rsid w:val="005855F8"/>
    <w:rsid w:val="0058749E"/>
    <w:rsid w:val="00591F6E"/>
    <w:rsid w:val="005938B9"/>
    <w:rsid w:val="00593CD0"/>
    <w:rsid w:val="005A2515"/>
    <w:rsid w:val="005B36E6"/>
    <w:rsid w:val="005B59A9"/>
    <w:rsid w:val="005C208D"/>
    <w:rsid w:val="005C5530"/>
    <w:rsid w:val="005D0506"/>
    <w:rsid w:val="005D0F85"/>
    <w:rsid w:val="005D25DB"/>
    <w:rsid w:val="005E2F84"/>
    <w:rsid w:val="005E715A"/>
    <w:rsid w:val="005F4262"/>
    <w:rsid w:val="00600F6B"/>
    <w:rsid w:val="00603423"/>
    <w:rsid w:val="006075B7"/>
    <w:rsid w:val="00607C22"/>
    <w:rsid w:val="00611BFB"/>
    <w:rsid w:val="006137FD"/>
    <w:rsid w:val="00614209"/>
    <w:rsid w:val="00620E2C"/>
    <w:rsid w:val="006243E0"/>
    <w:rsid w:val="00624B71"/>
    <w:rsid w:val="00626612"/>
    <w:rsid w:val="00630F24"/>
    <w:rsid w:val="00631976"/>
    <w:rsid w:val="00632B35"/>
    <w:rsid w:val="00633AC9"/>
    <w:rsid w:val="00634BFC"/>
    <w:rsid w:val="0064033F"/>
    <w:rsid w:val="00640E25"/>
    <w:rsid w:val="00641FEB"/>
    <w:rsid w:val="0064411F"/>
    <w:rsid w:val="00651BB4"/>
    <w:rsid w:val="006613AF"/>
    <w:rsid w:val="0067198E"/>
    <w:rsid w:val="006727C1"/>
    <w:rsid w:val="00672DDB"/>
    <w:rsid w:val="00673D55"/>
    <w:rsid w:val="00675B80"/>
    <w:rsid w:val="00683571"/>
    <w:rsid w:val="00684BBA"/>
    <w:rsid w:val="00686106"/>
    <w:rsid w:val="006905EE"/>
    <w:rsid w:val="00690CA1"/>
    <w:rsid w:val="00694086"/>
    <w:rsid w:val="00694C0F"/>
    <w:rsid w:val="00694C79"/>
    <w:rsid w:val="0069685D"/>
    <w:rsid w:val="00696B38"/>
    <w:rsid w:val="006973C7"/>
    <w:rsid w:val="006A230F"/>
    <w:rsid w:val="006A49B9"/>
    <w:rsid w:val="006A5C46"/>
    <w:rsid w:val="006A680F"/>
    <w:rsid w:val="006A7EA1"/>
    <w:rsid w:val="006B0E7B"/>
    <w:rsid w:val="006C07CE"/>
    <w:rsid w:val="006C7D63"/>
    <w:rsid w:val="006D1EF9"/>
    <w:rsid w:val="006D57EA"/>
    <w:rsid w:val="006D7595"/>
    <w:rsid w:val="006D7739"/>
    <w:rsid w:val="006E0B8E"/>
    <w:rsid w:val="006E1F4A"/>
    <w:rsid w:val="006E3385"/>
    <w:rsid w:val="006E5367"/>
    <w:rsid w:val="006E541F"/>
    <w:rsid w:val="006F0E55"/>
    <w:rsid w:val="006F44D8"/>
    <w:rsid w:val="006F5D65"/>
    <w:rsid w:val="006F6EFF"/>
    <w:rsid w:val="00704581"/>
    <w:rsid w:val="00707F5E"/>
    <w:rsid w:val="00714CB3"/>
    <w:rsid w:val="00717E86"/>
    <w:rsid w:val="00722546"/>
    <w:rsid w:val="00723E31"/>
    <w:rsid w:val="00730106"/>
    <w:rsid w:val="00730AE6"/>
    <w:rsid w:val="007325F6"/>
    <w:rsid w:val="00733376"/>
    <w:rsid w:val="0073398E"/>
    <w:rsid w:val="007351ED"/>
    <w:rsid w:val="00736353"/>
    <w:rsid w:val="0073773E"/>
    <w:rsid w:val="007423B7"/>
    <w:rsid w:val="00744749"/>
    <w:rsid w:val="007454A4"/>
    <w:rsid w:val="007454DB"/>
    <w:rsid w:val="00747E65"/>
    <w:rsid w:val="00751C76"/>
    <w:rsid w:val="007548DC"/>
    <w:rsid w:val="00755DA9"/>
    <w:rsid w:val="00760CCE"/>
    <w:rsid w:val="00762496"/>
    <w:rsid w:val="00770C64"/>
    <w:rsid w:val="0077273C"/>
    <w:rsid w:val="00775676"/>
    <w:rsid w:val="0077661A"/>
    <w:rsid w:val="00776AD4"/>
    <w:rsid w:val="007800B6"/>
    <w:rsid w:val="00782A9B"/>
    <w:rsid w:val="00784B62"/>
    <w:rsid w:val="00784E87"/>
    <w:rsid w:val="00787868"/>
    <w:rsid w:val="0079417F"/>
    <w:rsid w:val="007946D9"/>
    <w:rsid w:val="0079686D"/>
    <w:rsid w:val="007A4590"/>
    <w:rsid w:val="007A5426"/>
    <w:rsid w:val="007B0D51"/>
    <w:rsid w:val="007B15D4"/>
    <w:rsid w:val="007B1AE1"/>
    <w:rsid w:val="007B35C5"/>
    <w:rsid w:val="007B49F8"/>
    <w:rsid w:val="007B607F"/>
    <w:rsid w:val="007C5E9F"/>
    <w:rsid w:val="007C7A77"/>
    <w:rsid w:val="007C7B58"/>
    <w:rsid w:val="007D6E00"/>
    <w:rsid w:val="007E2C1D"/>
    <w:rsid w:val="007F066A"/>
    <w:rsid w:val="007F3F5B"/>
    <w:rsid w:val="0080276D"/>
    <w:rsid w:val="008034CF"/>
    <w:rsid w:val="008058B5"/>
    <w:rsid w:val="00805D99"/>
    <w:rsid w:val="0080658A"/>
    <w:rsid w:val="0081211E"/>
    <w:rsid w:val="0081530B"/>
    <w:rsid w:val="008257B4"/>
    <w:rsid w:val="00830296"/>
    <w:rsid w:val="0083113C"/>
    <w:rsid w:val="008417CF"/>
    <w:rsid w:val="008471D4"/>
    <w:rsid w:val="008512A5"/>
    <w:rsid w:val="00853D49"/>
    <w:rsid w:val="00854341"/>
    <w:rsid w:val="00857A94"/>
    <w:rsid w:val="00860BE4"/>
    <w:rsid w:val="008610A6"/>
    <w:rsid w:val="00864016"/>
    <w:rsid w:val="0086565A"/>
    <w:rsid w:val="008709E2"/>
    <w:rsid w:val="008718AF"/>
    <w:rsid w:val="008822AF"/>
    <w:rsid w:val="00890356"/>
    <w:rsid w:val="00890406"/>
    <w:rsid w:val="008906B1"/>
    <w:rsid w:val="008952B6"/>
    <w:rsid w:val="008958EE"/>
    <w:rsid w:val="008A18D4"/>
    <w:rsid w:val="008A3924"/>
    <w:rsid w:val="008A41AD"/>
    <w:rsid w:val="008A524F"/>
    <w:rsid w:val="008B2C24"/>
    <w:rsid w:val="008B37BA"/>
    <w:rsid w:val="008B4DCA"/>
    <w:rsid w:val="008B5D37"/>
    <w:rsid w:val="008C302D"/>
    <w:rsid w:val="008C5FB4"/>
    <w:rsid w:val="008C73C0"/>
    <w:rsid w:val="008C779E"/>
    <w:rsid w:val="008D00C6"/>
    <w:rsid w:val="008D73C2"/>
    <w:rsid w:val="008E038C"/>
    <w:rsid w:val="008E16DC"/>
    <w:rsid w:val="008F0745"/>
    <w:rsid w:val="008F2D87"/>
    <w:rsid w:val="008F43CE"/>
    <w:rsid w:val="008F7D61"/>
    <w:rsid w:val="00900797"/>
    <w:rsid w:val="009035D6"/>
    <w:rsid w:val="00906234"/>
    <w:rsid w:val="00910CF6"/>
    <w:rsid w:val="0091224C"/>
    <w:rsid w:val="0091680A"/>
    <w:rsid w:val="009205F8"/>
    <w:rsid w:val="009234CC"/>
    <w:rsid w:val="00923889"/>
    <w:rsid w:val="0092448B"/>
    <w:rsid w:val="00924C0E"/>
    <w:rsid w:val="009261FF"/>
    <w:rsid w:val="00926311"/>
    <w:rsid w:val="00933B0F"/>
    <w:rsid w:val="009346EF"/>
    <w:rsid w:val="00940823"/>
    <w:rsid w:val="00942CE4"/>
    <w:rsid w:val="00950F16"/>
    <w:rsid w:val="00972B4B"/>
    <w:rsid w:val="00980665"/>
    <w:rsid w:val="00984C64"/>
    <w:rsid w:val="0098537F"/>
    <w:rsid w:val="009863BC"/>
    <w:rsid w:val="009910EE"/>
    <w:rsid w:val="00992543"/>
    <w:rsid w:val="0099281E"/>
    <w:rsid w:val="00992A61"/>
    <w:rsid w:val="00994037"/>
    <w:rsid w:val="0099413E"/>
    <w:rsid w:val="00996F2B"/>
    <w:rsid w:val="009A48E6"/>
    <w:rsid w:val="009A60B8"/>
    <w:rsid w:val="009B0989"/>
    <w:rsid w:val="009B4B65"/>
    <w:rsid w:val="009C255D"/>
    <w:rsid w:val="009C7988"/>
    <w:rsid w:val="009D07DD"/>
    <w:rsid w:val="009D0AD8"/>
    <w:rsid w:val="009D225A"/>
    <w:rsid w:val="009D343B"/>
    <w:rsid w:val="009D5D9B"/>
    <w:rsid w:val="009E0146"/>
    <w:rsid w:val="009E069E"/>
    <w:rsid w:val="009E32ED"/>
    <w:rsid w:val="009E6C1A"/>
    <w:rsid w:val="009E6F83"/>
    <w:rsid w:val="009F007E"/>
    <w:rsid w:val="009F170F"/>
    <w:rsid w:val="009F318D"/>
    <w:rsid w:val="009F436E"/>
    <w:rsid w:val="00A06DE3"/>
    <w:rsid w:val="00A14FE3"/>
    <w:rsid w:val="00A15975"/>
    <w:rsid w:val="00A17423"/>
    <w:rsid w:val="00A229C6"/>
    <w:rsid w:val="00A25024"/>
    <w:rsid w:val="00A26853"/>
    <w:rsid w:val="00A307D5"/>
    <w:rsid w:val="00A4096B"/>
    <w:rsid w:val="00A41767"/>
    <w:rsid w:val="00A46DCB"/>
    <w:rsid w:val="00A474D4"/>
    <w:rsid w:val="00A521D7"/>
    <w:rsid w:val="00A53169"/>
    <w:rsid w:val="00A56554"/>
    <w:rsid w:val="00A567DA"/>
    <w:rsid w:val="00A613FA"/>
    <w:rsid w:val="00A62976"/>
    <w:rsid w:val="00A70A0A"/>
    <w:rsid w:val="00A72000"/>
    <w:rsid w:val="00A729FF"/>
    <w:rsid w:val="00A746B9"/>
    <w:rsid w:val="00A828D8"/>
    <w:rsid w:val="00A97504"/>
    <w:rsid w:val="00AA0441"/>
    <w:rsid w:val="00AA06F4"/>
    <w:rsid w:val="00AB2738"/>
    <w:rsid w:val="00AB3ECB"/>
    <w:rsid w:val="00AB4586"/>
    <w:rsid w:val="00AC7B31"/>
    <w:rsid w:val="00AD38EB"/>
    <w:rsid w:val="00AD6EAE"/>
    <w:rsid w:val="00AE3417"/>
    <w:rsid w:val="00AF306D"/>
    <w:rsid w:val="00AF40E9"/>
    <w:rsid w:val="00AF4539"/>
    <w:rsid w:val="00AF4D85"/>
    <w:rsid w:val="00B04C2A"/>
    <w:rsid w:val="00B137B8"/>
    <w:rsid w:val="00B16211"/>
    <w:rsid w:val="00B1721A"/>
    <w:rsid w:val="00B2061E"/>
    <w:rsid w:val="00B250B0"/>
    <w:rsid w:val="00B32D64"/>
    <w:rsid w:val="00B4178C"/>
    <w:rsid w:val="00B4786E"/>
    <w:rsid w:val="00B53D68"/>
    <w:rsid w:val="00B56469"/>
    <w:rsid w:val="00B569E7"/>
    <w:rsid w:val="00B5738B"/>
    <w:rsid w:val="00B6213F"/>
    <w:rsid w:val="00B65CA0"/>
    <w:rsid w:val="00B67816"/>
    <w:rsid w:val="00B709FA"/>
    <w:rsid w:val="00B71214"/>
    <w:rsid w:val="00B7514F"/>
    <w:rsid w:val="00B778FB"/>
    <w:rsid w:val="00B86A45"/>
    <w:rsid w:val="00B900D2"/>
    <w:rsid w:val="00B90D7C"/>
    <w:rsid w:val="00B91617"/>
    <w:rsid w:val="00B916BF"/>
    <w:rsid w:val="00B9707D"/>
    <w:rsid w:val="00BA4D34"/>
    <w:rsid w:val="00BA50F0"/>
    <w:rsid w:val="00BB172F"/>
    <w:rsid w:val="00BB2D54"/>
    <w:rsid w:val="00BC1AAE"/>
    <w:rsid w:val="00BC4298"/>
    <w:rsid w:val="00BC65EE"/>
    <w:rsid w:val="00BD172B"/>
    <w:rsid w:val="00BE0B65"/>
    <w:rsid w:val="00BE46D1"/>
    <w:rsid w:val="00BF0955"/>
    <w:rsid w:val="00BF3038"/>
    <w:rsid w:val="00BF55E9"/>
    <w:rsid w:val="00C02F88"/>
    <w:rsid w:val="00C0692F"/>
    <w:rsid w:val="00C12CC9"/>
    <w:rsid w:val="00C141AD"/>
    <w:rsid w:val="00C21317"/>
    <w:rsid w:val="00C23CB3"/>
    <w:rsid w:val="00C2517C"/>
    <w:rsid w:val="00C25E5E"/>
    <w:rsid w:val="00C30A62"/>
    <w:rsid w:val="00C32142"/>
    <w:rsid w:val="00C348B6"/>
    <w:rsid w:val="00C350A9"/>
    <w:rsid w:val="00C35310"/>
    <w:rsid w:val="00C36156"/>
    <w:rsid w:val="00C43596"/>
    <w:rsid w:val="00C438B3"/>
    <w:rsid w:val="00C44248"/>
    <w:rsid w:val="00C44649"/>
    <w:rsid w:val="00C4522A"/>
    <w:rsid w:val="00C46B3B"/>
    <w:rsid w:val="00C5153D"/>
    <w:rsid w:val="00C52FAE"/>
    <w:rsid w:val="00C53A1C"/>
    <w:rsid w:val="00C563E9"/>
    <w:rsid w:val="00C57245"/>
    <w:rsid w:val="00C603AB"/>
    <w:rsid w:val="00C61C9F"/>
    <w:rsid w:val="00C62C71"/>
    <w:rsid w:val="00C6412F"/>
    <w:rsid w:val="00C64B76"/>
    <w:rsid w:val="00C64E65"/>
    <w:rsid w:val="00C66FF7"/>
    <w:rsid w:val="00C71015"/>
    <w:rsid w:val="00C83D65"/>
    <w:rsid w:val="00C865DA"/>
    <w:rsid w:val="00C87793"/>
    <w:rsid w:val="00C96494"/>
    <w:rsid w:val="00C97ECE"/>
    <w:rsid w:val="00CA2B67"/>
    <w:rsid w:val="00CB0F7D"/>
    <w:rsid w:val="00CB4FD7"/>
    <w:rsid w:val="00CC1649"/>
    <w:rsid w:val="00CC302C"/>
    <w:rsid w:val="00CC66E3"/>
    <w:rsid w:val="00CD0A27"/>
    <w:rsid w:val="00CD132A"/>
    <w:rsid w:val="00CD4A72"/>
    <w:rsid w:val="00CD744A"/>
    <w:rsid w:val="00CD7B76"/>
    <w:rsid w:val="00CE1118"/>
    <w:rsid w:val="00CE2A34"/>
    <w:rsid w:val="00CE5998"/>
    <w:rsid w:val="00CF1B85"/>
    <w:rsid w:val="00CF6406"/>
    <w:rsid w:val="00CF7C49"/>
    <w:rsid w:val="00D02CE6"/>
    <w:rsid w:val="00D030DA"/>
    <w:rsid w:val="00D04F47"/>
    <w:rsid w:val="00D062EE"/>
    <w:rsid w:val="00D0664C"/>
    <w:rsid w:val="00D06DD2"/>
    <w:rsid w:val="00D10680"/>
    <w:rsid w:val="00D1336A"/>
    <w:rsid w:val="00D13C5D"/>
    <w:rsid w:val="00D14846"/>
    <w:rsid w:val="00D200DD"/>
    <w:rsid w:val="00D20178"/>
    <w:rsid w:val="00D22820"/>
    <w:rsid w:val="00D229D7"/>
    <w:rsid w:val="00D246E1"/>
    <w:rsid w:val="00D24BF6"/>
    <w:rsid w:val="00D24C1E"/>
    <w:rsid w:val="00D2549C"/>
    <w:rsid w:val="00D25A21"/>
    <w:rsid w:val="00D26157"/>
    <w:rsid w:val="00D26E64"/>
    <w:rsid w:val="00D32953"/>
    <w:rsid w:val="00D329AA"/>
    <w:rsid w:val="00D34D50"/>
    <w:rsid w:val="00D353DB"/>
    <w:rsid w:val="00D45FE6"/>
    <w:rsid w:val="00D51BB8"/>
    <w:rsid w:val="00D52D55"/>
    <w:rsid w:val="00D564F9"/>
    <w:rsid w:val="00D56665"/>
    <w:rsid w:val="00D61DE9"/>
    <w:rsid w:val="00D6737E"/>
    <w:rsid w:val="00D7522C"/>
    <w:rsid w:val="00D76DF6"/>
    <w:rsid w:val="00D923B5"/>
    <w:rsid w:val="00D949F6"/>
    <w:rsid w:val="00D958C1"/>
    <w:rsid w:val="00DA320D"/>
    <w:rsid w:val="00DA45EF"/>
    <w:rsid w:val="00DA4A33"/>
    <w:rsid w:val="00DA4F20"/>
    <w:rsid w:val="00DB40F9"/>
    <w:rsid w:val="00DC1D13"/>
    <w:rsid w:val="00DC24E2"/>
    <w:rsid w:val="00DC3150"/>
    <w:rsid w:val="00DC336F"/>
    <w:rsid w:val="00DC583F"/>
    <w:rsid w:val="00DD0028"/>
    <w:rsid w:val="00DD0BD1"/>
    <w:rsid w:val="00DD3E39"/>
    <w:rsid w:val="00DD77B7"/>
    <w:rsid w:val="00DE4AF1"/>
    <w:rsid w:val="00DE6153"/>
    <w:rsid w:val="00DE72D2"/>
    <w:rsid w:val="00DE78CD"/>
    <w:rsid w:val="00DE7D35"/>
    <w:rsid w:val="00DF26E2"/>
    <w:rsid w:val="00DF50E9"/>
    <w:rsid w:val="00E00F30"/>
    <w:rsid w:val="00E018CB"/>
    <w:rsid w:val="00E07197"/>
    <w:rsid w:val="00E1178D"/>
    <w:rsid w:val="00E11B8F"/>
    <w:rsid w:val="00E131E9"/>
    <w:rsid w:val="00E179AB"/>
    <w:rsid w:val="00E230E7"/>
    <w:rsid w:val="00E51B9B"/>
    <w:rsid w:val="00E52DD8"/>
    <w:rsid w:val="00E566C1"/>
    <w:rsid w:val="00E61A3F"/>
    <w:rsid w:val="00E636CD"/>
    <w:rsid w:val="00E64996"/>
    <w:rsid w:val="00E66763"/>
    <w:rsid w:val="00E675F8"/>
    <w:rsid w:val="00E74581"/>
    <w:rsid w:val="00E900F1"/>
    <w:rsid w:val="00E933CB"/>
    <w:rsid w:val="00E94BEE"/>
    <w:rsid w:val="00E94E13"/>
    <w:rsid w:val="00E9593B"/>
    <w:rsid w:val="00EA15F1"/>
    <w:rsid w:val="00EA2662"/>
    <w:rsid w:val="00EA59E9"/>
    <w:rsid w:val="00EA701B"/>
    <w:rsid w:val="00EB76D2"/>
    <w:rsid w:val="00EC1321"/>
    <w:rsid w:val="00EC5D17"/>
    <w:rsid w:val="00EE1DB6"/>
    <w:rsid w:val="00EE217C"/>
    <w:rsid w:val="00EE5A6D"/>
    <w:rsid w:val="00EF0242"/>
    <w:rsid w:val="00EF5134"/>
    <w:rsid w:val="00EF6B8F"/>
    <w:rsid w:val="00EF6CE9"/>
    <w:rsid w:val="00F007BE"/>
    <w:rsid w:val="00F00B4E"/>
    <w:rsid w:val="00F03EB4"/>
    <w:rsid w:val="00F04189"/>
    <w:rsid w:val="00F04CA0"/>
    <w:rsid w:val="00F109FC"/>
    <w:rsid w:val="00F17768"/>
    <w:rsid w:val="00F17989"/>
    <w:rsid w:val="00F2110C"/>
    <w:rsid w:val="00F2177B"/>
    <w:rsid w:val="00F22409"/>
    <w:rsid w:val="00F24B55"/>
    <w:rsid w:val="00F270A2"/>
    <w:rsid w:val="00F31EF7"/>
    <w:rsid w:val="00F332F5"/>
    <w:rsid w:val="00F344E2"/>
    <w:rsid w:val="00F34B47"/>
    <w:rsid w:val="00F35074"/>
    <w:rsid w:val="00F36F48"/>
    <w:rsid w:val="00F3763B"/>
    <w:rsid w:val="00F401E5"/>
    <w:rsid w:val="00F40F0B"/>
    <w:rsid w:val="00F416FC"/>
    <w:rsid w:val="00F43875"/>
    <w:rsid w:val="00F44E60"/>
    <w:rsid w:val="00F451E9"/>
    <w:rsid w:val="00F55F29"/>
    <w:rsid w:val="00F5649D"/>
    <w:rsid w:val="00F60DE7"/>
    <w:rsid w:val="00F618A7"/>
    <w:rsid w:val="00F62120"/>
    <w:rsid w:val="00F72819"/>
    <w:rsid w:val="00F72C52"/>
    <w:rsid w:val="00F76651"/>
    <w:rsid w:val="00F767E2"/>
    <w:rsid w:val="00F826FC"/>
    <w:rsid w:val="00F85147"/>
    <w:rsid w:val="00F9012B"/>
    <w:rsid w:val="00F90DB3"/>
    <w:rsid w:val="00F92791"/>
    <w:rsid w:val="00F9438E"/>
    <w:rsid w:val="00F9774A"/>
    <w:rsid w:val="00FA069E"/>
    <w:rsid w:val="00FA0AE4"/>
    <w:rsid w:val="00FA0F9B"/>
    <w:rsid w:val="00FA24CE"/>
    <w:rsid w:val="00FA2D70"/>
    <w:rsid w:val="00FD284B"/>
    <w:rsid w:val="00FD3DB2"/>
    <w:rsid w:val="00FD4F86"/>
    <w:rsid w:val="00FD7677"/>
    <w:rsid w:val="00FE2BD6"/>
    <w:rsid w:val="00FE2FC1"/>
    <w:rsid w:val="00FF25D5"/>
    <w:rsid w:val="00FF2E9E"/>
    <w:rsid w:val="00FF342A"/>
    <w:rsid w:val="00FF461E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DA30C7-7EBC-4408-8265-701EC7B0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2D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086C56"/>
    <w:pPr>
      <w:widowControl w:val="0"/>
      <w:spacing w:after="120"/>
      <w:ind w:right="-113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086C56"/>
    <w:rPr>
      <w:b/>
      <w:bCs/>
    </w:rPr>
  </w:style>
  <w:style w:type="paragraph" w:styleId="a5">
    <w:name w:val="footnote text"/>
    <w:basedOn w:val="a"/>
    <w:link w:val="a6"/>
    <w:uiPriority w:val="99"/>
    <w:semiHidden/>
    <w:rsid w:val="00086C56"/>
    <w:rPr>
      <w:sz w:val="20"/>
      <w:szCs w:val="20"/>
    </w:rPr>
  </w:style>
  <w:style w:type="character" w:customStyle="1" w:styleId="apple-style-span">
    <w:name w:val="apple-style-span"/>
    <w:basedOn w:val="a0"/>
    <w:rsid w:val="00086C56"/>
  </w:style>
  <w:style w:type="paragraph" w:styleId="a7">
    <w:name w:val="Body Text"/>
    <w:basedOn w:val="a"/>
    <w:rsid w:val="007B0D51"/>
    <w:pPr>
      <w:spacing w:before="120"/>
    </w:pPr>
    <w:rPr>
      <w:b/>
    </w:rPr>
  </w:style>
  <w:style w:type="paragraph" w:styleId="a8">
    <w:name w:val="footer"/>
    <w:basedOn w:val="a"/>
    <w:link w:val="a9"/>
    <w:uiPriority w:val="99"/>
    <w:rsid w:val="001773F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773FB"/>
  </w:style>
  <w:style w:type="character" w:styleId="ab">
    <w:name w:val="Hyperlink"/>
    <w:uiPriority w:val="99"/>
    <w:rsid w:val="00114726"/>
    <w:rPr>
      <w:color w:val="0000FF"/>
      <w:u w:val="single"/>
    </w:rPr>
  </w:style>
  <w:style w:type="character" w:styleId="ac">
    <w:name w:val="Emphasis"/>
    <w:uiPriority w:val="20"/>
    <w:qFormat/>
    <w:rsid w:val="00696B38"/>
    <w:rPr>
      <w:i/>
      <w:iCs/>
    </w:rPr>
  </w:style>
  <w:style w:type="paragraph" w:styleId="ad">
    <w:name w:val="Balloon Text"/>
    <w:basedOn w:val="a"/>
    <w:link w:val="ae"/>
    <w:rsid w:val="00707F5E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707F5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rsid w:val="009007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00797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00797"/>
    <w:rPr>
      <w:sz w:val="24"/>
      <w:szCs w:val="24"/>
    </w:rPr>
  </w:style>
  <w:style w:type="paragraph" w:customStyle="1" w:styleId="ms-rtethemeforecolor-2-0">
    <w:name w:val="ms-rtethemeforecolor-2-0"/>
    <w:basedOn w:val="a"/>
    <w:rsid w:val="00256C30"/>
    <w:pPr>
      <w:spacing w:before="100" w:beforeAutospacing="1" w:after="100" w:afterAutospacing="1"/>
    </w:pPr>
    <w:rPr>
      <w:color w:val="000000"/>
    </w:rPr>
  </w:style>
  <w:style w:type="character" w:customStyle="1" w:styleId="ms-rtestyle-caption1">
    <w:name w:val="ms-rtestyle-caption1"/>
    <w:basedOn w:val="a0"/>
    <w:rsid w:val="00256C30"/>
    <w:rPr>
      <w:color w:val="00ADEE"/>
    </w:rPr>
  </w:style>
  <w:style w:type="character" w:customStyle="1" w:styleId="20">
    <w:name w:val="Заголовок 2 Знак"/>
    <w:basedOn w:val="a0"/>
    <w:link w:val="2"/>
    <w:rsid w:val="00923889"/>
    <w:rPr>
      <w:rFonts w:cs="Arial"/>
      <w:bCs/>
      <w:iCs/>
      <w:sz w:val="28"/>
      <w:szCs w:val="28"/>
    </w:rPr>
  </w:style>
  <w:style w:type="paragraph" w:styleId="af1">
    <w:name w:val="List Paragraph"/>
    <w:basedOn w:val="a"/>
    <w:uiPriority w:val="34"/>
    <w:qFormat/>
    <w:rsid w:val="00102B3A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F342A"/>
    <w:pPr>
      <w:spacing w:before="100" w:beforeAutospacing="1" w:after="100" w:afterAutospacing="1"/>
    </w:pPr>
  </w:style>
  <w:style w:type="character" w:customStyle="1" w:styleId="selectable">
    <w:name w:val="selectable"/>
    <w:rsid w:val="007C7B58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7C7B58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unhideWhenUsed/>
    <w:rsid w:val="00B573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5738B"/>
    <w:rPr>
      <w:sz w:val="24"/>
      <w:szCs w:val="24"/>
    </w:rPr>
  </w:style>
  <w:style w:type="paragraph" w:styleId="af3">
    <w:name w:val="Title"/>
    <w:basedOn w:val="a"/>
    <w:link w:val="af4"/>
    <w:qFormat/>
    <w:rsid w:val="00B5738B"/>
    <w:pPr>
      <w:widowControl w:val="0"/>
      <w:shd w:val="clear" w:color="auto" w:fill="FFFFFF"/>
      <w:autoSpaceDE w:val="0"/>
      <w:autoSpaceDN w:val="0"/>
      <w:adjustRightInd w:val="0"/>
      <w:ind w:firstLine="851"/>
      <w:jc w:val="center"/>
    </w:pPr>
    <w:rPr>
      <w:b/>
      <w:color w:val="000000"/>
    </w:rPr>
  </w:style>
  <w:style w:type="character" w:customStyle="1" w:styleId="af4">
    <w:name w:val="Название Знак"/>
    <w:basedOn w:val="a0"/>
    <w:link w:val="af3"/>
    <w:rsid w:val="00B5738B"/>
    <w:rPr>
      <w:b/>
      <w:color w:val="000000"/>
      <w:sz w:val="24"/>
      <w:szCs w:val="24"/>
      <w:shd w:val="clear" w:color="auto" w:fill="FFFFFF"/>
    </w:rPr>
  </w:style>
  <w:style w:type="paragraph" w:customStyle="1" w:styleId="ConsNonformat">
    <w:name w:val="ConsNonformat"/>
    <w:rsid w:val="00B5738B"/>
    <w:pPr>
      <w:widowControl w:val="0"/>
      <w:snapToGrid w:val="0"/>
    </w:pPr>
    <w:rPr>
      <w:rFonts w:ascii="Courier New" w:hAnsi="Courier New"/>
    </w:rPr>
  </w:style>
  <w:style w:type="character" w:customStyle="1" w:styleId="a6">
    <w:name w:val="Текст сноски Знак"/>
    <w:basedOn w:val="a0"/>
    <w:link w:val="a5"/>
    <w:uiPriority w:val="99"/>
    <w:semiHidden/>
    <w:rsid w:val="00C350A9"/>
  </w:style>
  <w:style w:type="character" w:styleId="af5">
    <w:name w:val="footnote reference"/>
    <w:basedOn w:val="a0"/>
    <w:uiPriority w:val="99"/>
    <w:semiHidden/>
    <w:unhideWhenUsed/>
    <w:rsid w:val="00C350A9"/>
    <w:rPr>
      <w:vertAlign w:val="superscript"/>
    </w:rPr>
  </w:style>
  <w:style w:type="character" w:customStyle="1" w:styleId="10">
    <w:name w:val="Заголовок 1 Знак"/>
    <w:basedOn w:val="a0"/>
    <w:link w:val="1"/>
    <w:rsid w:val="001E2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0766">
                      <w:marLeft w:val="0"/>
                      <w:marRight w:val="0"/>
                      <w:marTop w:val="9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76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4053">
                                              <w:marLeft w:val="0"/>
                                              <w:marRight w:val="0"/>
                                              <w:marTop w:val="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93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10FF2-45CB-4C1D-8C51-2F426540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составах редакционных советов</vt:lpstr>
    </vt:vector>
  </TitlesOfParts>
  <Company>Finance Academy under the Government of RF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составах редакционных советов</dc:title>
  <dc:creator>Lzatsepina</dc:creator>
  <cp:lastModifiedBy>306 К. Третий</cp:lastModifiedBy>
  <cp:revision>3</cp:revision>
  <cp:lastPrinted>2018-11-06T09:29:00Z</cp:lastPrinted>
  <dcterms:created xsi:type="dcterms:W3CDTF">2019-03-25T12:04:00Z</dcterms:created>
  <dcterms:modified xsi:type="dcterms:W3CDTF">2019-03-25T13:47:00Z</dcterms:modified>
</cp:coreProperties>
</file>